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8F" w:rsidRDefault="00204191" w:rsidP="00204191">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imes New Roman" w:hAnsi="Times New Roman" w:cs="Times New Roman"/>
          <w:b/>
          <w:sz w:val="32"/>
          <w:szCs w:val="32"/>
        </w:rPr>
      </w:pPr>
      <w:r w:rsidRPr="0052758C">
        <w:rPr>
          <w:rFonts w:ascii="Times New Roman" w:hAnsi="Times New Roman" w:cs="Times New Roman"/>
          <w:b/>
          <w:sz w:val="32"/>
          <w:szCs w:val="32"/>
        </w:rPr>
        <w:t>DISCOURS</w:t>
      </w:r>
      <w:r w:rsidR="0044208F">
        <w:rPr>
          <w:rFonts w:ascii="Times New Roman" w:hAnsi="Times New Roman" w:cs="Times New Roman"/>
          <w:b/>
          <w:sz w:val="32"/>
          <w:szCs w:val="32"/>
        </w:rPr>
        <w:t xml:space="preserve"> du Haut-commissaire de la République, </w:t>
      </w:r>
    </w:p>
    <w:p w:rsidR="0044208F" w:rsidRDefault="0044208F" w:rsidP="00204191">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imes New Roman" w:hAnsi="Times New Roman" w:cs="Times New Roman"/>
          <w:b/>
          <w:sz w:val="32"/>
          <w:szCs w:val="32"/>
        </w:rPr>
      </w:pPr>
      <w:r>
        <w:rPr>
          <w:rFonts w:ascii="Times New Roman" w:hAnsi="Times New Roman" w:cs="Times New Roman"/>
          <w:b/>
          <w:sz w:val="32"/>
          <w:szCs w:val="32"/>
        </w:rPr>
        <w:t>Dominique SORAIN</w:t>
      </w:r>
    </w:p>
    <w:p w:rsidR="0044208F" w:rsidRDefault="0044208F" w:rsidP="00204191">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imes New Roman" w:hAnsi="Times New Roman" w:cs="Times New Roman"/>
          <w:b/>
          <w:sz w:val="32"/>
          <w:szCs w:val="32"/>
        </w:rPr>
      </w:pPr>
      <w:r>
        <w:rPr>
          <w:rFonts w:ascii="Times New Roman" w:hAnsi="Times New Roman" w:cs="Times New Roman"/>
          <w:b/>
          <w:sz w:val="32"/>
          <w:szCs w:val="32"/>
        </w:rPr>
        <w:t>Ouverture du conseil territorial de prévention de la délinquance</w:t>
      </w:r>
    </w:p>
    <w:p w:rsidR="00E1296E" w:rsidRPr="0052758C" w:rsidRDefault="00204191" w:rsidP="00204191">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imes New Roman" w:hAnsi="Times New Roman" w:cs="Times New Roman"/>
          <w:b/>
          <w:sz w:val="32"/>
          <w:szCs w:val="32"/>
        </w:rPr>
      </w:pPr>
      <w:r w:rsidRPr="0052758C">
        <w:rPr>
          <w:rFonts w:ascii="Times New Roman" w:hAnsi="Times New Roman" w:cs="Times New Roman"/>
          <w:b/>
          <w:sz w:val="32"/>
          <w:szCs w:val="32"/>
        </w:rPr>
        <w:t>19 novembre 2019</w:t>
      </w:r>
    </w:p>
    <w:p w:rsidR="00204191" w:rsidRDefault="00204191" w:rsidP="00204191">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imes New Roman" w:hAnsi="Times New Roman" w:cs="Times New Roman"/>
          <w:b/>
          <w:sz w:val="32"/>
          <w:szCs w:val="32"/>
        </w:rPr>
      </w:pPr>
      <w:r w:rsidRPr="0052758C">
        <w:rPr>
          <w:rFonts w:ascii="Times New Roman" w:hAnsi="Times New Roman" w:cs="Times New Roman"/>
          <w:b/>
          <w:sz w:val="32"/>
          <w:szCs w:val="32"/>
        </w:rPr>
        <w:t>Présidence de la Polynésie française</w:t>
      </w:r>
    </w:p>
    <w:p w:rsidR="0044208F" w:rsidRPr="0044208F" w:rsidRDefault="0044208F" w:rsidP="00204191">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imes New Roman" w:hAnsi="Times New Roman" w:cs="Times New Roman"/>
          <w:i/>
          <w:sz w:val="24"/>
          <w:szCs w:val="24"/>
        </w:rPr>
      </w:pPr>
      <w:r w:rsidRPr="0044208F">
        <w:rPr>
          <w:rFonts w:ascii="Times New Roman" w:hAnsi="Times New Roman" w:cs="Times New Roman"/>
          <w:i/>
          <w:sz w:val="24"/>
          <w:szCs w:val="24"/>
        </w:rPr>
        <w:t>Seul le prononcé fait foi</w:t>
      </w:r>
    </w:p>
    <w:p w:rsidR="0052758C" w:rsidRPr="00E12769" w:rsidRDefault="0052758C" w:rsidP="0052758C">
      <w:pPr>
        <w:spacing w:after="0" w:line="360" w:lineRule="auto"/>
        <w:jc w:val="both"/>
        <w:rPr>
          <w:rFonts w:ascii="Times New Roman" w:eastAsia="Times New Roman" w:hAnsi="Times New Roman" w:cs="Times New Roman"/>
          <w:sz w:val="32"/>
          <w:szCs w:val="32"/>
          <w:lang w:eastAsia="fr-FR"/>
        </w:rPr>
      </w:pPr>
      <w:r w:rsidRPr="00E12769">
        <w:rPr>
          <w:rFonts w:ascii="Times New Roman" w:eastAsia="Times New Roman" w:hAnsi="Times New Roman" w:cs="Times New Roman"/>
          <w:sz w:val="32"/>
          <w:szCs w:val="32"/>
          <w:lang w:eastAsia="fr-FR"/>
        </w:rPr>
        <w:t xml:space="preserve">Monsieur le Président de la Polynésie française, </w:t>
      </w:r>
    </w:p>
    <w:p w:rsidR="0052758C" w:rsidRDefault="0052758C" w:rsidP="0052758C">
      <w:pPr>
        <w:spacing w:after="0" w:line="360" w:lineRule="auto"/>
        <w:jc w:val="both"/>
        <w:rPr>
          <w:rFonts w:ascii="Times New Roman" w:eastAsia="Times New Roman" w:hAnsi="Times New Roman" w:cs="Times New Roman"/>
          <w:sz w:val="32"/>
          <w:szCs w:val="32"/>
          <w:lang w:eastAsia="fr-FR"/>
        </w:rPr>
      </w:pPr>
      <w:r w:rsidRPr="00E12769">
        <w:rPr>
          <w:rFonts w:ascii="Times New Roman" w:eastAsia="Times New Roman" w:hAnsi="Times New Roman" w:cs="Times New Roman"/>
          <w:sz w:val="32"/>
          <w:szCs w:val="32"/>
          <w:lang w:eastAsia="fr-FR"/>
        </w:rPr>
        <w:t>Monsieur le Procureur Général près la Cour d’Appel de Papeete</w:t>
      </w:r>
      <w:r w:rsidR="00A26EFD">
        <w:rPr>
          <w:rFonts w:ascii="Times New Roman" w:eastAsia="Times New Roman" w:hAnsi="Times New Roman" w:cs="Times New Roman"/>
          <w:sz w:val="32"/>
          <w:szCs w:val="32"/>
          <w:lang w:eastAsia="fr-FR"/>
        </w:rPr>
        <w:t>,</w:t>
      </w:r>
    </w:p>
    <w:p w:rsidR="00B812DF" w:rsidRPr="00E12769" w:rsidRDefault="00B812DF" w:rsidP="0052758C">
      <w:pPr>
        <w:spacing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Mesdames et Messieurs les ministres</w:t>
      </w:r>
      <w:r w:rsidR="00A26EFD">
        <w:rPr>
          <w:rFonts w:ascii="Times New Roman" w:eastAsia="Times New Roman" w:hAnsi="Times New Roman" w:cs="Times New Roman"/>
          <w:sz w:val="32"/>
          <w:szCs w:val="32"/>
          <w:lang w:eastAsia="fr-FR"/>
        </w:rPr>
        <w:t>,</w:t>
      </w:r>
    </w:p>
    <w:p w:rsidR="0052758C" w:rsidRPr="00E12769" w:rsidRDefault="0052758C" w:rsidP="0052758C">
      <w:pPr>
        <w:spacing w:after="0" w:line="360" w:lineRule="auto"/>
        <w:jc w:val="both"/>
        <w:rPr>
          <w:rFonts w:ascii="Times New Roman" w:eastAsia="Times New Roman" w:hAnsi="Times New Roman" w:cs="Times New Roman"/>
          <w:sz w:val="32"/>
          <w:szCs w:val="32"/>
          <w:lang w:eastAsia="fr-FR"/>
        </w:rPr>
      </w:pPr>
      <w:r w:rsidRPr="00E12769">
        <w:rPr>
          <w:rFonts w:ascii="Times New Roman" w:eastAsia="Times New Roman" w:hAnsi="Times New Roman" w:cs="Times New Roman"/>
          <w:sz w:val="32"/>
          <w:szCs w:val="32"/>
          <w:lang w:eastAsia="fr-FR"/>
        </w:rPr>
        <w:t xml:space="preserve">Monsieur le Procureur, </w:t>
      </w:r>
    </w:p>
    <w:p w:rsidR="0052758C" w:rsidRPr="00E12769" w:rsidRDefault="0052758C" w:rsidP="0052758C">
      <w:pPr>
        <w:spacing w:after="0" w:line="360" w:lineRule="auto"/>
        <w:jc w:val="both"/>
        <w:rPr>
          <w:rFonts w:ascii="Times New Roman" w:eastAsia="Times New Roman" w:hAnsi="Times New Roman" w:cs="Times New Roman"/>
          <w:sz w:val="32"/>
          <w:szCs w:val="32"/>
          <w:lang w:eastAsia="fr-FR"/>
        </w:rPr>
      </w:pPr>
      <w:r w:rsidRPr="00E12769">
        <w:rPr>
          <w:rFonts w:ascii="Times New Roman" w:eastAsia="Times New Roman" w:hAnsi="Times New Roman" w:cs="Times New Roman"/>
          <w:sz w:val="32"/>
          <w:szCs w:val="32"/>
          <w:lang w:eastAsia="fr-FR"/>
        </w:rPr>
        <w:t xml:space="preserve">Mon Colonel, </w:t>
      </w:r>
    </w:p>
    <w:p w:rsidR="0052758C" w:rsidRPr="00E12769" w:rsidRDefault="00B812DF" w:rsidP="0052758C">
      <w:pPr>
        <w:spacing w:after="0" w:line="36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Monsieur le D</w:t>
      </w:r>
      <w:r w:rsidR="0052758C" w:rsidRPr="00E12769">
        <w:rPr>
          <w:rFonts w:ascii="Times New Roman" w:eastAsia="Times New Roman" w:hAnsi="Times New Roman" w:cs="Times New Roman"/>
          <w:sz w:val="32"/>
          <w:szCs w:val="32"/>
          <w:lang w:eastAsia="fr-FR"/>
        </w:rPr>
        <w:t xml:space="preserve">irecteur de la sécurité publique, </w:t>
      </w:r>
    </w:p>
    <w:p w:rsidR="00E12769" w:rsidRPr="00E12769" w:rsidRDefault="0052758C" w:rsidP="0052758C">
      <w:pPr>
        <w:spacing w:after="0" w:line="360" w:lineRule="auto"/>
        <w:jc w:val="both"/>
        <w:rPr>
          <w:rFonts w:ascii="Times New Roman" w:eastAsia="Times New Roman" w:hAnsi="Times New Roman" w:cs="Times New Roman"/>
          <w:sz w:val="32"/>
          <w:szCs w:val="32"/>
          <w:lang w:eastAsia="fr-FR"/>
        </w:rPr>
      </w:pPr>
      <w:r w:rsidRPr="00E12769">
        <w:rPr>
          <w:rFonts w:ascii="Times New Roman" w:eastAsia="Times New Roman" w:hAnsi="Times New Roman" w:cs="Times New Roman"/>
          <w:sz w:val="32"/>
          <w:szCs w:val="32"/>
          <w:lang w:eastAsia="fr-FR"/>
        </w:rPr>
        <w:t xml:space="preserve">Mesdames et Messieurs les </w:t>
      </w:r>
      <w:r w:rsidR="00E12769" w:rsidRPr="00E12769">
        <w:rPr>
          <w:rFonts w:ascii="Times New Roman" w:eastAsia="Times New Roman" w:hAnsi="Times New Roman" w:cs="Times New Roman"/>
          <w:sz w:val="32"/>
          <w:szCs w:val="32"/>
          <w:lang w:eastAsia="fr-FR"/>
        </w:rPr>
        <w:t xml:space="preserve">chefs de service de l’Etat et du Pays, </w:t>
      </w:r>
    </w:p>
    <w:p w:rsidR="0052758C" w:rsidRPr="00E12769" w:rsidRDefault="0052758C" w:rsidP="0052758C">
      <w:pPr>
        <w:spacing w:after="0" w:line="360" w:lineRule="auto"/>
        <w:jc w:val="both"/>
        <w:rPr>
          <w:rFonts w:ascii="Times New Roman" w:eastAsia="Times New Roman" w:hAnsi="Times New Roman" w:cs="Times New Roman"/>
          <w:sz w:val="32"/>
          <w:szCs w:val="32"/>
          <w:lang w:eastAsia="fr-FR"/>
        </w:rPr>
      </w:pPr>
      <w:r w:rsidRPr="00E12769">
        <w:rPr>
          <w:rFonts w:ascii="Times New Roman" w:eastAsia="Times New Roman" w:hAnsi="Times New Roman" w:cs="Times New Roman"/>
          <w:sz w:val="32"/>
          <w:szCs w:val="32"/>
          <w:lang w:eastAsia="fr-FR"/>
        </w:rPr>
        <w:t xml:space="preserve">Mesdames,  Messieurs, </w:t>
      </w:r>
      <w:r w:rsidR="00E12769" w:rsidRPr="00E12769">
        <w:rPr>
          <w:rFonts w:ascii="Times New Roman" w:eastAsia="Times New Roman" w:hAnsi="Times New Roman" w:cs="Times New Roman"/>
          <w:sz w:val="32"/>
          <w:szCs w:val="32"/>
          <w:lang w:eastAsia="fr-FR"/>
        </w:rPr>
        <w:t>les maires,</w:t>
      </w:r>
    </w:p>
    <w:p w:rsidR="00E12769" w:rsidRPr="00E12769" w:rsidRDefault="00E12769" w:rsidP="0052758C">
      <w:pPr>
        <w:spacing w:after="0" w:line="360" w:lineRule="auto"/>
        <w:jc w:val="both"/>
        <w:rPr>
          <w:rFonts w:ascii="Times New Roman" w:eastAsia="Times New Roman" w:hAnsi="Times New Roman" w:cs="Times New Roman"/>
          <w:sz w:val="32"/>
          <w:szCs w:val="32"/>
          <w:lang w:eastAsia="fr-FR"/>
        </w:rPr>
      </w:pPr>
      <w:r w:rsidRPr="00E12769">
        <w:rPr>
          <w:rFonts w:ascii="Times New Roman" w:eastAsia="Times New Roman" w:hAnsi="Times New Roman" w:cs="Times New Roman"/>
          <w:sz w:val="32"/>
          <w:szCs w:val="32"/>
          <w:lang w:eastAsia="fr-FR"/>
        </w:rPr>
        <w:t>Mesd</w:t>
      </w:r>
      <w:r>
        <w:rPr>
          <w:rFonts w:ascii="Times New Roman" w:eastAsia="Times New Roman" w:hAnsi="Times New Roman" w:cs="Times New Roman"/>
          <w:sz w:val="32"/>
          <w:szCs w:val="32"/>
          <w:lang w:eastAsia="fr-FR"/>
        </w:rPr>
        <w:t>ames et Messieurs les présidents</w:t>
      </w:r>
      <w:r w:rsidRPr="00E12769">
        <w:rPr>
          <w:rFonts w:ascii="Times New Roman" w:eastAsia="Times New Roman" w:hAnsi="Times New Roman" w:cs="Times New Roman"/>
          <w:sz w:val="32"/>
          <w:szCs w:val="32"/>
          <w:lang w:eastAsia="fr-FR"/>
        </w:rPr>
        <w:t xml:space="preserve"> et représentants des associations, </w:t>
      </w:r>
    </w:p>
    <w:p w:rsidR="00E12769" w:rsidRPr="00E12769" w:rsidRDefault="00E12769" w:rsidP="0052758C">
      <w:pPr>
        <w:spacing w:after="0" w:line="360" w:lineRule="auto"/>
        <w:jc w:val="both"/>
        <w:rPr>
          <w:rFonts w:ascii="Times New Roman" w:eastAsia="Times New Roman" w:hAnsi="Times New Roman" w:cs="Times New Roman"/>
          <w:sz w:val="32"/>
          <w:szCs w:val="32"/>
          <w:lang w:eastAsia="fr-FR"/>
        </w:rPr>
      </w:pPr>
      <w:r w:rsidRPr="00E12769">
        <w:rPr>
          <w:rFonts w:ascii="Times New Roman" w:eastAsia="Times New Roman" w:hAnsi="Times New Roman" w:cs="Times New Roman"/>
          <w:sz w:val="32"/>
          <w:szCs w:val="32"/>
          <w:lang w:eastAsia="fr-FR"/>
        </w:rPr>
        <w:t xml:space="preserve">Mesdames et Messieurs, </w:t>
      </w:r>
    </w:p>
    <w:p w:rsidR="00E1296E" w:rsidRDefault="00E1296E"/>
    <w:p w:rsidR="00B812DF" w:rsidRDefault="00E1296E" w:rsidP="00E1296E">
      <w:pPr>
        <w:jc w:val="both"/>
        <w:rPr>
          <w:rStyle w:val="fontstyle01"/>
          <w:sz w:val="32"/>
          <w:szCs w:val="32"/>
        </w:rPr>
      </w:pPr>
      <w:r w:rsidRPr="00E12769">
        <w:rPr>
          <w:rStyle w:val="fontstyle01"/>
          <w:sz w:val="32"/>
          <w:szCs w:val="32"/>
        </w:rPr>
        <w:t>Monsieur le Président,</w:t>
      </w:r>
      <w:r w:rsidR="00B812DF">
        <w:rPr>
          <w:rStyle w:val="fontstyle01"/>
          <w:sz w:val="32"/>
          <w:szCs w:val="32"/>
        </w:rPr>
        <w:t xml:space="preserve"> tout d’abord, je souhaite vous remercier</w:t>
      </w:r>
      <w:r w:rsidRPr="00E12769">
        <w:rPr>
          <w:rStyle w:val="fontstyle01"/>
          <w:sz w:val="32"/>
          <w:szCs w:val="32"/>
        </w:rPr>
        <w:t xml:space="preserve"> d’accu</w:t>
      </w:r>
      <w:r w:rsidR="00B812DF">
        <w:rPr>
          <w:rStyle w:val="fontstyle01"/>
          <w:sz w:val="32"/>
          <w:szCs w:val="32"/>
        </w:rPr>
        <w:t>eillir à nouveau la réunion du « C</w:t>
      </w:r>
      <w:r w:rsidRPr="00E12769">
        <w:rPr>
          <w:rStyle w:val="fontstyle01"/>
          <w:sz w:val="32"/>
          <w:szCs w:val="32"/>
        </w:rPr>
        <w:t>onseil territorial de prévention de la délinquance</w:t>
      </w:r>
      <w:r w:rsidR="00B812DF">
        <w:rPr>
          <w:rStyle w:val="fontstyle01"/>
          <w:sz w:val="32"/>
          <w:szCs w:val="32"/>
        </w:rPr>
        <w:t> »</w:t>
      </w:r>
      <w:r w:rsidRPr="00E12769">
        <w:rPr>
          <w:rStyle w:val="fontstyle01"/>
          <w:sz w:val="32"/>
          <w:szCs w:val="32"/>
        </w:rPr>
        <w:t xml:space="preserve"> dans sa formation plénière. </w:t>
      </w:r>
    </w:p>
    <w:p w:rsidR="00E1296E" w:rsidRDefault="00E1296E" w:rsidP="00E1296E">
      <w:pPr>
        <w:jc w:val="both"/>
        <w:rPr>
          <w:rStyle w:val="fontstyle01"/>
          <w:sz w:val="32"/>
          <w:szCs w:val="32"/>
        </w:rPr>
      </w:pPr>
      <w:r w:rsidRPr="00E12769">
        <w:rPr>
          <w:rStyle w:val="fontstyle01"/>
          <w:sz w:val="32"/>
          <w:szCs w:val="32"/>
        </w:rPr>
        <w:t xml:space="preserve">Le choix des lieux </w:t>
      </w:r>
      <w:r w:rsidR="003E5C60" w:rsidRPr="00E12769">
        <w:rPr>
          <w:rStyle w:val="fontstyle01"/>
          <w:sz w:val="32"/>
          <w:szCs w:val="32"/>
        </w:rPr>
        <w:t>pourrait</w:t>
      </w:r>
      <w:r w:rsidRPr="00E12769">
        <w:rPr>
          <w:rStyle w:val="fontstyle01"/>
          <w:sz w:val="32"/>
          <w:szCs w:val="32"/>
        </w:rPr>
        <w:t xml:space="preserve"> sembler de prime abord anecdotique</w:t>
      </w:r>
      <w:r w:rsidR="003E5C60" w:rsidRPr="00E12769">
        <w:rPr>
          <w:rStyle w:val="fontstyle01"/>
          <w:sz w:val="32"/>
          <w:szCs w:val="32"/>
        </w:rPr>
        <w:t>, p</w:t>
      </w:r>
      <w:r w:rsidRPr="00E12769">
        <w:rPr>
          <w:rStyle w:val="fontstyle01"/>
          <w:sz w:val="32"/>
          <w:szCs w:val="32"/>
        </w:rPr>
        <w:t xml:space="preserve">ourtant, le fait de rassembler les acteurs de la prévention ici, à la Présidence </w:t>
      </w:r>
      <w:r w:rsidR="00B812DF">
        <w:rPr>
          <w:rStyle w:val="fontstyle01"/>
          <w:sz w:val="32"/>
          <w:szCs w:val="32"/>
        </w:rPr>
        <w:t>témoigne du fait que</w:t>
      </w:r>
      <w:r w:rsidRPr="00E12769">
        <w:rPr>
          <w:rStyle w:val="fontstyle01"/>
          <w:sz w:val="32"/>
          <w:szCs w:val="32"/>
        </w:rPr>
        <w:t xml:space="preserve"> si la sécurité est la mission première de l’Etat,  la prévention de la délinquance n’est, quant à elle, pas l’apanage des seuls services de l’Etat mais bel et bien l’affaire de </w:t>
      </w:r>
      <w:r w:rsidRPr="00E12769">
        <w:rPr>
          <w:rStyle w:val="fontstyle01"/>
          <w:sz w:val="32"/>
          <w:szCs w:val="32"/>
        </w:rPr>
        <w:lastRenderedPageBreak/>
        <w:t>tous</w:t>
      </w:r>
      <w:r w:rsidR="00176A01" w:rsidRPr="00E12769">
        <w:rPr>
          <w:rStyle w:val="fontstyle01"/>
          <w:sz w:val="32"/>
          <w:szCs w:val="32"/>
        </w:rPr>
        <w:t xml:space="preserve"> : Pays, Justice, communes mais également celle du monde associatif dont je </w:t>
      </w:r>
      <w:r w:rsidR="00B812DF">
        <w:rPr>
          <w:rStyle w:val="fontstyle01"/>
          <w:sz w:val="32"/>
          <w:szCs w:val="32"/>
        </w:rPr>
        <w:t>tiens à saluer ici l’engagement sans faille depuis de nombreuses années.</w:t>
      </w:r>
    </w:p>
    <w:p w:rsidR="00B812DF" w:rsidRPr="00E12769" w:rsidRDefault="00B812DF" w:rsidP="00E1296E">
      <w:pPr>
        <w:jc w:val="both"/>
        <w:rPr>
          <w:rStyle w:val="fontstyle01"/>
          <w:sz w:val="32"/>
          <w:szCs w:val="32"/>
        </w:rPr>
      </w:pPr>
      <w:r>
        <w:rPr>
          <w:rStyle w:val="fontstyle01"/>
          <w:sz w:val="32"/>
          <w:szCs w:val="32"/>
        </w:rPr>
        <w:t>Et face aux différents phénomènes auxquels nous sommes confrontés aujourd’hui (j’aurai l’occasion d’y revenir)</w:t>
      </w:r>
      <w:r w:rsidR="00FE233C">
        <w:rPr>
          <w:rStyle w:val="fontstyle01"/>
          <w:sz w:val="32"/>
          <w:szCs w:val="32"/>
        </w:rPr>
        <w:t>, cette mobilisation et cet engagement de tous, en lien permanent avec les réalités du terrain, avec la vie des familles polynésiennes, ne sont pas de vains mots</w:t>
      </w:r>
      <w:r>
        <w:rPr>
          <w:rStyle w:val="fontstyle01"/>
          <w:sz w:val="32"/>
          <w:szCs w:val="32"/>
        </w:rPr>
        <w:t xml:space="preserve"> mais un gage d’efficacité.</w:t>
      </w:r>
    </w:p>
    <w:p w:rsidR="00FE233C" w:rsidRDefault="00E1296E" w:rsidP="00E1296E">
      <w:pPr>
        <w:keepLines/>
        <w:spacing w:line="240" w:lineRule="auto"/>
        <w:jc w:val="both"/>
        <w:rPr>
          <w:rStyle w:val="fontstyle01"/>
          <w:rFonts w:ascii="Times New Roman" w:hAnsi="Times New Roman" w:cs="Times New Roman"/>
          <w:sz w:val="32"/>
          <w:szCs w:val="32"/>
        </w:rPr>
      </w:pPr>
      <w:r w:rsidRPr="00E12769">
        <w:rPr>
          <w:rStyle w:val="fontstyle01"/>
          <w:rFonts w:ascii="Times New Roman" w:hAnsi="Times New Roman" w:cs="Times New Roman"/>
          <w:sz w:val="32"/>
          <w:szCs w:val="32"/>
        </w:rPr>
        <w:t xml:space="preserve">C’est donc la première fois depuis ma prise de fonction </w:t>
      </w:r>
      <w:r w:rsidR="00E12769" w:rsidRPr="00E12769">
        <w:rPr>
          <w:rStyle w:val="fontstyle01"/>
          <w:rFonts w:ascii="Times New Roman" w:hAnsi="Times New Roman" w:cs="Times New Roman"/>
          <w:sz w:val="32"/>
          <w:szCs w:val="32"/>
        </w:rPr>
        <w:t>que je co-</w:t>
      </w:r>
      <w:r w:rsidR="00FE233C">
        <w:rPr>
          <w:rStyle w:val="fontstyle01"/>
          <w:rFonts w:ascii="Times New Roman" w:hAnsi="Times New Roman" w:cs="Times New Roman"/>
          <w:sz w:val="32"/>
          <w:szCs w:val="32"/>
        </w:rPr>
        <w:t xml:space="preserve">préside avec vous et le Procureur général </w:t>
      </w:r>
      <w:r w:rsidR="00B812DF">
        <w:rPr>
          <w:rStyle w:val="fontstyle01"/>
          <w:rFonts w:ascii="Times New Roman" w:hAnsi="Times New Roman" w:cs="Times New Roman"/>
          <w:sz w:val="32"/>
          <w:szCs w:val="32"/>
        </w:rPr>
        <w:t>ce conseil de prévention.</w:t>
      </w:r>
    </w:p>
    <w:p w:rsidR="00DB6E85" w:rsidRPr="00E12769" w:rsidRDefault="00E1296E" w:rsidP="00E1296E">
      <w:pPr>
        <w:keepLines/>
        <w:spacing w:line="240" w:lineRule="auto"/>
        <w:jc w:val="both"/>
        <w:rPr>
          <w:rStyle w:val="fontstyle01"/>
          <w:rFonts w:ascii="Times New Roman" w:hAnsi="Times New Roman" w:cs="Times New Roman"/>
          <w:sz w:val="32"/>
          <w:szCs w:val="32"/>
        </w:rPr>
      </w:pPr>
      <w:r w:rsidRPr="00E12769">
        <w:rPr>
          <w:rStyle w:val="fontstyle01"/>
          <w:rFonts w:ascii="Times New Roman" w:hAnsi="Times New Roman" w:cs="Times New Roman"/>
          <w:sz w:val="32"/>
          <w:szCs w:val="32"/>
        </w:rPr>
        <w:br/>
        <w:t xml:space="preserve">J’ai toujours plaisir à venir m’exprimer devant </w:t>
      </w:r>
      <w:r w:rsidR="00B812DF">
        <w:rPr>
          <w:rStyle w:val="fontstyle01"/>
          <w:rFonts w:ascii="Times New Roman" w:hAnsi="Times New Roman" w:cs="Times New Roman"/>
          <w:sz w:val="32"/>
          <w:szCs w:val="32"/>
        </w:rPr>
        <w:t xml:space="preserve">ce type d’assemblée parce que </w:t>
      </w:r>
      <w:r w:rsidRPr="00E12769">
        <w:rPr>
          <w:rStyle w:val="fontstyle01"/>
          <w:rFonts w:ascii="Times New Roman" w:hAnsi="Times New Roman" w:cs="Times New Roman"/>
          <w:sz w:val="32"/>
          <w:szCs w:val="32"/>
        </w:rPr>
        <w:t>ces moments privilégiés sont toujours l’occasion d’un échange riche et constructif.</w:t>
      </w:r>
    </w:p>
    <w:p w:rsidR="00E1296E" w:rsidRDefault="00DB6E85" w:rsidP="00E1296E">
      <w:pPr>
        <w:keepLines/>
        <w:spacing w:line="240" w:lineRule="auto"/>
        <w:jc w:val="both"/>
        <w:rPr>
          <w:rStyle w:val="fontstyle01"/>
          <w:rFonts w:ascii="Times New Roman" w:hAnsi="Times New Roman" w:cs="Times New Roman"/>
          <w:sz w:val="32"/>
          <w:szCs w:val="32"/>
        </w:rPr>
      </w:pPr>
      <w:r w:rsidRPr="00E12769">
        <w:rPr>
          <w:rStyle w:val="fontstyle01"/>
          <w:rFonts w:ascii="Times New Roman" w:hAnsi="Times New Roman" w:cs="Times New Roman"/>
          <w:sz w:val="32"/>
          <w:szCs w:val="32"/>
        </w:rPr>
        <w:t>La prévention de la délinquance constitue une priorité affirmée depuis plusieurs années par les pouvoi</w:t>
      </w:r>
      <w:r w:rsidR="00FE233C">
        <w:rPr>
          <w:rStyle w:val="fontstyle01"/>
          <w:rFonts w:ascii="Times New Roman" w:hAnsi="Times New Roman" w:cs="Times New Roman"/>
          <w:sz w:val="32"/>
          <w:szCs w:val="32"/>
        </w:rPr>
        <w:t>rs publics. La création de ce conseil de prévention</w:t>
      </w:r>
      <w:r w:rsidRPr="00E12769">
        <w:rPr>
          <w:rStyle w:val="fontstyle01"/>
          <w:rFonts w:ascii="Times New Roman" w:hAnsi="Times New Roman" w:cs="Times New Roman"/>
          <w:sz w:val="32"/>
          <w:szCs w:val="32"/>
        </w:rPr>
        <w:t xml:space="preserve"> répond, dans cet esprit</w:t>
      </w:r>
      <w:r w:rsidR="00FE233C">
        <w:rPr>
          <w:rStyle w:val="fontstyle01"/>
          <w:rFonts w:ascii="Times New Roman" w:hAnsi="Times New Roman" w:cs="Times New Roman"/>
          <w:sz w:val="32"/>
          <w:szCs w:val="32"/>
        </w:rPr>
        <w:t>,</w:t>
      </w:r>
      <w:r w:rsidRPr="00E12769">
        <w:rPr>
          <w:rStyle w:val="fontstyle01"/>
          <w:rFonts w:ascii="Times New Roman" w:hAnsi="Times New Roman" w:cs="Times New Roman"/>
          <w:sz w:val="32"/>
          <w:szCs w:val="32"/>
        </w:rPr>
        <w:t xml:space="preserve"> à un besoin</w:t>
      </w:r>
      <w:r w:rsidR="00FE233C">
        <w:rPr>
          <w:rStyle w:val="fontstyle01"/>
          <w:rFonts w:ascii="Times New Roman" w:hAnsi="Times New Roman" w:cs="Times New Roman"/>
          <w:sz w:val="32"/>
          <w:szCs w:val="32"/>
        </w:rPr>
        <w:t xml:space="preserve"> de mobilisation et</w:t>
      </w:r>
      <w:r w:rsidRPr="00E12769">
        <w:rPr>
          <w:rStyle w:val="fontstyle01"/>
          <w:rFonts w:ascii="Times New Roman" w:hAnsi="Times New Roman" w:cs="Times New Roman"/>
          <w:sz w:val="32"/>
          <w:szCs w:val="32"/>
        </w:rPr>
        <w:t xml:space="preserve"> de coordination des différents acteurs de la prévention.</w:t>
      </w:r>
    </w:p>
    <w:p w:rsidR="00FE233C" w:rsidRPr="00E12769" w:rsidRDefault="00FE233C" w:rsidP="00FE233C">
      <w:pPr>
        <w:jc w:val="both"/>
        <w:rPr>
          <w:rStyle w:val="fontstyle01"/>
          <w:rFonts w:ascii="Times New Roman" w:hAnsi="Times New Roman" w:cs="Times New Roman"/>
          <w:sz w:val="32"/>
          <w:szCs w:val="32"/>
        </w:rPr>
      </w:pPr>
      <w:r w:rsidRPr="00E12769">
        <w:rPr>
          <w:rStyle w:val="fontstyle01"/>
          <w:rFonts w:ascii="Times New Roman" w:hAnsi="Times New Roman" w:cs="Times New Roman"/>
          <w:sz w:val="32"/>
          <w:szCs w:val="32"/>
        </w:rPr>
        <w:t xml:space="preserve">L’enjeu majeur en matière de sécurité pour nos concitoyens, ici, en Polynésie française, comme partout sur le territoire national, concerne la sécurité du quotidien, celle de tous les jours, la lutte contre les violences, contre les atteintes aux biens, contre les trafics en tous genres qui entretiennent un sentiment d’insécurité. </w:t>
      </w:r>
    </w:p>
    <w:p w:rsidR="00176A01" w:rsidRPr="00E12769" w:rsidRDefault="00176A01" w:rsidP="00E1296E">
      <w:pPr>
        <w:jc w:val="both"/>
        <w:rPr>
          <w:rStyle w:val="fontstyle01"/>
          <w:rFonts w:ascii="Times New Roman" w:hAnsi="Times New Roman" w:cs="Times New Roman"/>
          <w:sz w:val="32"/>
          <w:szCs w:val="32"/>
        </w:rPr>
      </w:pPr>
      <w:r w:rsidRPr="00E12769">
        <w:rPr>
          <w:rStyle w:val="fontstyle01"/>
          <w:rFonts w:ascii="Times New Roman" w:hAnsi="Times New Roman" w:cs="Times New Roman"/>
          <w:sz w:val="32"/>
          <w:szCs w:val="32"/>
        </w:rPr>
        <w:t xml:space="preserve">Plutôt que de présenter un bilan exhaustif de l’état de la délinquance en Polynésie française qui n’aurait que peu de sens alors que l’année n’est pas </w:t>
      </w:r>
      <w:r w:rsidR="00FE233C">
        <w:rPr>
          <w:rStyle w:val="fontstyle01"/>
          <w:rFonts w:ascii="Times New Roman" w:hAnsi="Times New Roman" w:cs="Times New Roman"/>
          <w:sz w:val="32"/>
          <w:szCs w:val="32"/>
        </w:rPr>
        <w:t>terminée, je préfère partager avec vous</w:t>
      </w:r>
      <w:r w:rsidRPr="00E12769">
        <w:rPr>
          <w:rStyle w:val="fontstyle01"/>
          <w:rFonts w:ascii="Times New Roman" w:hAnsi="Times New Roman" w:cs="Times New Roman"/>
          <w:sz w:val="32"/>
          <w:szCs w:val="32"/>
        </w:rPr>
        <w:t xml:space="preserve"> les indicateurs les plus significatifs.</w:t>
      </w:r>
    </w:p>
    <w:p w:rsidR="00967DEE" w:rsidRPr="004D08B6" w:rsidRDefault="00B77F23" w:rsidP="00DB6E85">
      <w:pPr>
        <w:jc w:val="both"/>
        <w:rPr>
          <w:rStyle w:val="fontstyle01"/>
          <w:rFonts w:ascii="Times New Roman" w:hAnsi="Times New Roman" w:cs="Times New Roman"/>
          <w:b/>
          <w:sz w:val="32"/>
          <w:szCs w:val="32"/>
        </w:rPr>
      </w:pPr>
      <w:r w:rsidRPr="00E12769">
        <w:rPr>
          <w:rStyle w:val="fontstyle01"/>
          <w:rFonts w:ascii="Times New Roman" w:hAnsi="Times New Roman" w:cs="Times New Roman"/>
          <w:sz w:val="32"/>
          <w:szCs w:val="32"/>
        </w:rPr>
        <w:t>Je profite de l’occasion qui m’e</w:t>
      </w:r>
      <w:r w:rsidR="003E5C60" w:rsidRPr="00E12769">
        <w:rPr>
          <w:rStyle w:val="fontstyle01"/>
          <w:rFonts w:ascii="Times New Roman" w:hAnsi="Times New Roman" w:cs="Times New Roman"/>
          <w:sz w:val="32"/>
          <w:szCs w:val="32"/>
        </w:rPr>
        <w:t>st do</w:t>
      </w:r>
      <w:r w:rsidR="00FE233C">
        <w:rPr>
          <w:rStyle w:val="fontstyle01"/>
          <w:rFonts w:ascii="Times New Roman" w:hAnsi="Times New Roman" w:cs="Times New Roman"/>
          <w:sz w:val="32"/>
          <w:szCs w:val="32"/>
        </w:rPr>
        <w:t xml:space="preserve">nnée pour saluer </w:t>
      </w:r>
      <w:r w:rsidRPr="00E12769">
        <w:rPr>
          <w:rStyle w:val="fontstyle01"/>
          <w:rFonts w:ascii="Times New Roman" w:hAnsi="Times New Roman" w:cs="Times New Roman"/>
          <w:sz w:val="32"/>
          <w:szCs w:val="32"/>
        </w:rPr>
        <w:t>le travail des forces de l’ordre chaque</w:t>
      </w:r>
      <w:r w:rsidR="00A76071" w:rsidRPr="00E12769">
        <w:rPr>
          <w:rStyle w:val="fontstyle01"/>
          <w:rFonts w:ascii="Times New Roman" w:hAnsi="Times New Roman" w:cs="Times New Roman"/>
          <w:sz w:val="32"/>
          <w:szCs w:val="32"/>
        </w:rPr>
        <w:t xml:space="preserve"> jour</w:t>
      </w:r>
      <w:r w:rsidR="00FE233C">
        <w:rPr>
          <w:rStyle w:val="fontstyle01"/>
          <w:rFonts w:ascii="Times New Roman" w:hAnsi="Times New Roman" w:cs="Times New Roman"/>
          <w:sz w:val="32"/>
          <w:szCs w:val="32"/>
        </w:rPr>
        <w:t xml:space="preserve"> sur l’ensemble du </w:t>
      </w:r>
      <w:r w:rsidRPr="00E12769">
        <w:rPr>
          <w:rStyle w:val="fontstyle01"/>
          <w:rFonts w:ascii="Times New Roman" w:hAnsi="Times New Roman" w:cs="Times New Roman"/>
          <w:sz w:val="32"/>
          <w:szCs w:val="32"/>
        </w:rPr>
        <w:t>territoire</w:t>
      </w:r>
      <w:r w:rsidR="00FE233C">
        <w:rPr>
          <w:rStyle w:val="fontstyle01"/>
          <w:rFonts w:ascii="Times New Roman" w:hAnsi="Times New Roman" w:cs="Times New Roman"/>
          <w:sz w:val="32"/>
          <w:szCs w:val="32"/>
        </w:rPr>
        <w:t>, le plus étendu des territoires ultras marins !</w:t>
      </w:r>
      <w:r w:rsidRPr="00E12769">
        <w:rPr>
          <w:rStyle w:val="fontstyle01"/>
          <w:rFonts w:ascii="Times New Roman" w:hAnsi="Times New Roman" w:cs="Times New Roman"/>
          <w:sz w:val="32"/>
          <w:szCs w:val="32"/>
        </w:rPr>
        <w:t xml:space="preserve"> </w:t>
      </w:r>
      <w:r w:rsidR="007073DC" w:rsidRPr="00E12769">
        <w:rPr>
          <w:rStyle w:val="fontstyle01"/>
          <w:rFonts w:ascii="Times New Roman" w:hAnsi="Times New Roman" w:cs="Times New Roman"/>
          <w:sz w:val="32"/>
          <w:szCs w:val="32"/>
        </w:rPr>
        <w:t>Car</w:t>
      </w:r>
      <w:r w:rsidRPr="00E12769">
        <w:rPr>
          <w:rStyle w:val="fontstyle01"/>
          <w:rFonts w:ascii="Times New Roman" w:hAnsi="Times New Roman" w:cs="Times New Roman"/>
          <w:sz w:val="32"/>
          <w:szCs w:val="32"/>
        </w:rPr>
        <w:t xml:space="preserve"> les résultats sont là : </w:t>
      </w:r>
      <w:r w:rsidRPr="00FE233C">
        <w:rPr>
          <w:rStyle w:val="fontstyle01"/>
          <w:rFonts w:ascii="Times New Roman" w:hAnsi="Times New Roman" w:cs="Times New Roman"/>
          <w:b/>
          <w:sz w:val="32"/>
          <w:szCs w:val="32"/>
        </w:rPr>
        <w:t xml:space="preserve">la </w:t>
      </w:r>
      <w:r w:rsidRPr="00FE233C">
        <w:rPr>
          <w:rStyle w:val="fontstyle01"/>
          <w:rFonts w:ascii="Times New Roman" w:hAnsi="Times New Roman" w:cs="Times New Roman"/>
          <w:b/>
          <w:sz w:val="32"/>
          <w:szCs w:val="32"/>
        </w:rPr>
        <w:lastRenderedPageBreak/>
        <w:t xml:space="preserve">délinquance en Polynésie </w:t>
      </w:r>
      <w:r w:rsidR="003E5C60" w:rsidRPr="00FE233C">
        <w:rPr>
          <w:rStyle w:val="fontstyle01"/>
          <w:rFonts w:ascii="Times New Roman" w:hAnsi="Times New Roman" w:cs="Times New Roman"/>
          <w:b/>
          <w:sz w:val="32"/>
          <w:szCs w:val="32"/>
        </w:rPr>
        <w:t>française est contenue et se situe dans les m</w:t>
      </w:r>
      <w:r w:rsidR="000578BC" w:rsidRPr="00FE233C">
        <w:rPr>
          <w:rStyle w:val="fontstyle01"/>
          <w:rFonts w:ascii="Times New Roman" w:hAnsi="Times New Roman" w:cs="Times New Roman"/>
          <w:b/>
          <w:sz w:val="32"/>
          <w:szCs w:val="32"/>
        </w:rPr>
        <w:t xml:space="preserve">oyennes basses de l’outre-mer : </w:t>
      </w:r>
    </w:p>
    <w:p w:rsidR="000578BC" w:rsidRPr="00D95C0A" w:rsidRDefault="000578BC" w:rsidP="00DB6E85">
      <w:pPr>
        <w:jc w:val="both"/>
        <w:rPr>
          <w:rStyle w:val="fontstyle01"/>
          <w:rFonts w:ascii="Times New Roman" w:hAnsi="Times New Roman" w:cs="Times New Roman"/>
          <w:i/>
          <w:sz w:val="32"/>
          <w:szCs w:val="32"/>
        </w:rPr>
      </w:pPr>
      <w:r w:rsidRPr="00D95C0A">
        <w:rPr>
          <w:rStyle w:val="fontstyle01"/>
          <w:rFonts w:ascii="Times New Roman" w:hAnsi="Times New Roman" w:cs="Times New Roman"/>
          <w:i/>
          <w:sz w:val="32"/>
          <w:szCs w:val="32"/>
        </w:rPr>
        <w:t xml:space="preserve">Pour les atteintes aux biens, </w:t>
      </w:r>
    </w:p>
    <w:p w:rsidR="000578BC" w:rsidRPr="00967DEE" w:rsidRDefault="000578BC" w:rsidP="00DB6E85">
      <w:pPr>
        <w:jc w:val="both"/>
        <w:rPr>
          <w:rStyle w:val="fontstyle01"/>
          <w:rFonts w:ascii="Times New Roman" w:hAnsi="Times New Roman" w:cs="Times New Roman"/>
          <w:sz w:val="32"/>
          <w:szCs w:val="32"/>
        </w:rPr>
      </w:pPr>
      <w:r w:rsidRPr="00967DEE">
        <w:rPr>
          <w:rStyle w:val="fontstyle01"/>
          <w:rFonts w:ascii="Times New Roman" w:hAnsi="Times New Roman" w:cs="Times New Roman"/>
          <w:sz w:val="32"/>
          <w:szCs w:val="32"/>
        </w:rPr>
        <w:t xml:space="preserve">Le </w:t>
      </w:r>
      <w:r w:rsidRPr="00967DEE">
        <w:rPr>
          <w:rStyle w:val="fontstyle01"/>
          <w:rFonts w:ascii="Times New Roman" w:hAnsi="Times New Roman" w:cs="Times New Roman"/>
          <w:b/>
          <w:sz w:val="32"/>
          <w:szCs w:val="32"/>
        </w:rPr>
        <w:t>nombre de faits constaté</w:t>
      </w:r>
      <w:r w:rsidR="00967DEE" w:rsidRPr="00967DEE">
        <w:rPr>
          <w:rStyle w:val="fontstyle01"/>
          <w:rFonts w:ascii="Times New Roman" w:hAnsi="Times New Roman" w:cs="Times New Roman"/>
          <w:b/>
          <w:sz w:val="32"/>
          <w:szCs w:val="32"/>
        </w:rPr>
        <w:t>s</w:t>
      </w:r>
      <w:r w:rsidRPr="00967DEE">
        <w:rPr>
          <w:rStyle w:val="fontstyle01"/>
          <w:rFonts w:ascii="Times New Roman" w:hAnsi="Times New Roman" w:cs="Times New Roman"/>
          <w:b/>
          <w:sz w:val="32"/>
          <w:szCs w:val="32"/>
        </w:rPr>
        <w:t xml:space="preserve"> pour 1000 habitants</w:t>
      </w:r>
      <w:r w:rsidRPr="00967DEE">
        <w:rPr>
          <w:rStyle w:val="fontstyle01"/>
          <w:rFonts w:ascii="Times New Roman" w:hAnsi="Times New Roman" w:cs="Times New Roman"/>
          <w:sz w:val="32"/>
          <w:szCs w:val="32"/>
        </w:rPr>
        <w:t xml:space="preserve">  en Polynésie française est de </w:t>
      </w:r>
      <w:r w:rsidRPr="00967DEE">
        <w:rPr>
          <w:rStyle w:val="fontstyle01"/>
          <w:rFonts w:ascii="Times New Roman" w:hAnsi="Times New Roman" w:cs="Times New Roman"/>
          <w:b/>
          <w:sz w:val="32"/>
          <w:szCs w:val="32"/>
        </w:rPr>
        <w:t>16,08</w:t>
      </w:r>
      <w:r w:rsidRPr="00967DEE">
        <w:rPr>
          <w:rStyle w:val="fontstyle01"/>
          <w:rFonts w:ascii="Times New Roman" w:hAnsi="Times New Roman" w:cs="Times New Roman"/>
          <w:sz w:val="32"/>
          <w:szCs w:val="32"/>
        </w:rPr>
        <w:t xml:space="preserve"> quand</w:t>
      </w:r>
      <w:r w:rsidR="00583D48" w:rsidRPr="00967DEE">
        <w:rPr>
          <w:rStyle w:val="fontstyle01"/>
          <w:rFonts w:ascii="Times New Roman" w:hAnsi="Times New Roman" w:cs="Times New Roman"/>
          <w:sz w:val="32"/>
          <w:szCs w:val="32"/>
        </w:rPr>
        <w:t xml:space="preserve"> le ratio national est de </w:t>
      </w:r>
      <w:r w:rsidR="00583D48" w:rsidRPr="00967DEE">
        <w:rPr>
          <w:rStyle w:val="fontstyle01"/>
          <w:rFonts w:ascii="Times New Roman" w:hAnsi="Times New Roman" w:cs="Times New Roman"/>
          <w:b/>
          <w:sz w:val="32"/>
          <w:szCs w:val="32"/>
        </w:rPr>
        <w:t>26,83</w:t>
      </w:r>
      <w:r w:rsidR="00583D48" w:rsidRPr="00967DEE">
        <w:rPr>
          <w:rStyle w:val="fontstyle01"/>
          <w:rFonts w:ascii="Times New Roman" w:hAnsi="Times New Roman" w:cs="Times New Roman"/>
          <w:sz w:val="32"/>
          <w:szCs w:val="32"/>
        </w:rPr>
        <w:t xml:space="preserve"> et de + de 20 en moyenne sur le reste de l’</w:t>
      </w:r>
      <w:r w:rsidR="00967DEE" w:rsidRPr="00967DEE">
        <w:rPr>
          <w:rStyle w:val="fontstyle01"/>
          <w:rFonts w:ascii="Times New Roman" w:hAnsi="Times New Roman" w:cs="Times New Roman"/>
          <w:sz w:val="32"/>
          <w:szCs w:val="32"/>
        </w:rPr>
        <w:t>Outre-mer</w:t>
      </w:r>
      <w:r w:rsidR="00583D48" w:rsidRPr="00967DEE">
        <w:rPr>
          <w:rStyle w:val="fontstyle01"/>
          <w:rFonts w:ascii="Times New Roman" w:hAnsi="Times New Roman" w:cs="Times New Roman"/>
          <w:sz w:val="32"/>
          <w:szCs w:val="32"/>
        </w:rPr>
        <w:t>.</w:t>
      </w:r>
    </w:p>
    <w:p w:rsidR="000578BC" w:rsidRPr="00967DEE" w:rsidRDefault="000578BC" w:rsidP="00DB6E85">
      <w:pPr>
        <w:jc w:val="both"/>
        <w:rPr>
          <w:rStyle w:val="fontstyle01"/>
          <w:rFonts w:ascii="Times New Roman" w:hAnsi="Times New Roman" w:cs="Times New Roman"/>
          <w:i/>
          <w:sz w:val="32"/>
          <w:szCs w:val="32"/>
        </w:rPr>
      </w:pPr>
      <w:r w:rsidRPr="00967DEE">
        <w:rPr>
          <w:rStyle w:val="fontstyle01"/>
          <w:rFonts w:ascii="Times New Roman" w:hAnsi="Times New Roman" w:cs="Times New Roman"/>
          <w:i/>
          <w:sz w:val="32"/>
          <w:szCs w:val="32"/>
        </w:rPr>
        <w:t xml:space="preserve">Pour les atteintes volontaires à l’intégrité physique, </w:t>
      </w:r>
    </w:p>
    <w:p w:rsidR="00B84F0C" w:rsidRDefault="000578BC" w:rsidP="00DB6E85">
      <w:pPr>
        <w:jc w:val="both"/>
        <w:rPr>
          <w:rStyle w:val="fontstyle01"/>
          <w:rFonts w:ascii="Times New Roman" w:hAnsi="Times New Roman" w:cs="Times New Roman"/>
          <w:sz w:val="32"/>
          <w:szCs w:val="32"/>
        </w:rPr>
      </w:pPr>
      <w:r w:rsidRPr="00967DEE">
        <w:rPr>
          <w:rStyle w:val="fontstyle01"/>
          <w:rFonts w:ascii="Times New Roman" w:hAnsi="Times New Roman" w:cs="Times New Roman"/>
          <w:sz w:val="32"/>
          <w:szCs w:val="32"/>
        </w:rPr>
        <w:t xml:space="preserve">Le </w:t>
      </w:r>
      <w:r w:rsidRPr="00967DEE">
        <w:rPr>
          <w:rStyle w:val="fontstyle01"/>
          <w:rFonts w:ascii="Times New Roman" w:hAnsi="Times New Roman" w:cs="Times New Roman"/>
          <w:b/>
          <w:sz w:val="32"/>
          <w:szCs w:val="32"/>
        </w:rPr>
        <w:t>nombre de faits constaté</w:t>
      </w:r>
      <w:r w:rsidR="00967DEE" w:rsidRPr="00967DEE">
        <w:rPr>
          <w:rStyle w:val="fontstyle01"/>
          <w:rFonts w:ascii="Times New Roman" w:hAnsi="Times New Roman" w:cs="Times New Roman"/>
          <w:b/>
          <w:sz w:val="32"/>
          <w:szCs w:val="32"/>
        </w:rPr>
        <w:t>s</w:t>
      </w:r>
      <w:r w:rsidRPr="00967DEE">
        <w:rPr>
          <w:rStyle w:val="fontstyle01"/>
          <w:rFonts w:ascii="Times New Roman" w:hAnsi="Times New Roman" w:cs="Times New Roman"/>
          <w:b/>
          <w:sz w:val="32"/>
          <w:szCs w:val="32"/>
        </w:rPr>
        <w:t xml:space="preserve"> pour 1000 habitants</w:t>
      </w:r>
      <w:r w:rsidRPr="00967DEE">
        <w:rPr>
          <w:rStyle w:val="fontstyle01"/>
          <w:rFonts w:ascii="Times New Roman" w:hAnsi="Times New Roman" w:cs="Times New Roman"/>
          <w:sz w:val="32"/>
          <w:szCs w:val="32"/>
        </w:rPr>
        <w:t xml:space="preserve"> en Polynésie frança</w:t>
      </w:r>
      <w:r w:rsidR="00583D48" w:rsidRPr="00967DEE">
        <w:rPr>
          <w:rStyle w:val="fontstyle01"/>
          <w:rFonts w:ascii="Times New Roman" w:hAnsi="Times New Roman" w:cs="Times New Roman"/>
          <w:sz w:val="32"/>
          <w:szCs w:val="32"/>
        </w:rPr>
        <w:t xml:space="preserve">ise est de </w:t>
      </w:r>
      <w:r w:rsidR="00583D48" w:rsidRPr="00967DEE">
        <w:rPr>
          <w:rStyle w:val="fontstyle01"/>
          <w:rFonts w:ascii="Times New Roman" w:hAnsi="Times New Roman" w:cs="Times New Roman"/>
          <w:b/>
          <w:sz w:val="32"/>
          <w:szCs w:val="32"/>
        </w:rPr>
        <w:t>8,62</w:t>
      </w:r>
      <w:r w:rsidR="00583D48" w:rsidRPr="00967DEE">
        <w:rPr>
          <w:rStyle w:val="fontstyle01"/>
          <w:rFonts w:ascii="Times New Roman" w:hAnsi="Times New Roman" w:cs="Times New Roman"/>
          <w:sz w:val="32"/>
          <w:szCs w:val="32"/>
        </w:rPr>
        <w:t xml:space="preserve"> quand le ratio national est de </w:t>
      </w:r>
      <w:r w:rsidR="00583D48" w:rsidRPr="00967DEE">
        <w:rPr>
          <w:rStyle w:val="fontstyle01"/>
          <w:rFonts w:ascii="Times New Roman" w:hAnsi="Times New Roman" w:cs="Times New Roman"/>
          <w:b/>
          <w:sz w:val="32"/>
          <w:szCs w:val="32"/>
        </w:rPr>
        <w:t>8,35</w:t>
      </w:r>
      <w:r w:rsidR="00583D48" w:rsidRPr="00967DEE">
        <w:rPr>
          <w:rStyle w:val="fontstyle01"/>
          <w:rFonts w:ascii="Times New Roman" w:hAnsi="Times New Roman" w:cs="Times New Roman"/>
          <w:sz w:val="32"/>
          <w:szCs w:val="32"/>
        </w:rPr>
        <w:t xml:space="preserve">, plaçant la </w:t>
      </w:r>
      <w:r w:rsidR="00D95C0A" w:rsidRPr="00967DEE">
        <w:rPr>
          <w:rStyle w:val="fontstyle01"/>
          <w:rFonts w:ascii="Times New Roman" w:hAnsi="Times New Roman" w:cs="Times New Roman"/>
          <w:sz w:val="32"/>
          <w:szCs w:val="32"/>
        </w:rPr>
        <w:t xml:space="preserve">Polynésie </w:t>
      </w:r>
      <w:r w:rsidR="00B84F0C">
        <w:rPr>
          <w:rStyle w:val="fontstyle01"/>
          <w:rFonts w:ascii="Times New Roman" w:hAnsi="Times New Roman" w:cs="Times New Roman"/>
          <w:sz w:val="32"/>
          <w:szCs w:val="32"/>
        </w:rPr>
        <w:t xml:space="preserve">bien derrière l’ensemble des outre-mer (la Guyane 16,89 et la Guadeloupe 13,34). </w:t>
      </w:r>
    </w:p>
    <w:p w:rsidR="001D60DF" w:rsidRDefault="00DB6E85" w:rsidP="00DB6E85">
      <w:pPr>
        <w:jc w:val="both"/>
        <w:rPr>
          <w:rStyle w:val="fontstyle01"/>
          <w:rFonts w:ascii="Times New Roman" w:hAnsi="Times New Roman" w:cs="Times New Roman"/>
          <w:sz w:val="32"/>
          <w:szCs w:val="32"/>
        </w:rPr>
      </w:pPr>
      <w:r w:rsidRPr="00E12769">
        <w:rPr>
          <w:rStyle w:val="fontstyle01"/>
          <w:rFonts w:ascii="Times New Roman" w:hAnsi="Times New Roman" w:cs="Times New Roman"/>
          <w:sz w:val="32"/>
          <w:szCs w:val="32"/>
        </w:rPr>
        <w:t xml:space="preserve">Les taux d’élucidation de l’ordre de 85% en matière de violence, témoignent de </w:t>
      </w:r>
      <w:r w:rsidR="00967DEE">
        <w:rPr>
          <w:rStyle w:val="fontstyle01"/>
          <w:rFonts w:ascii="Times New Roman" w:hAnsi="Times New Roman" w:cs="Times New Roman"/>
          <w:sz w:val="32"/>
          <w:szCs w:val="32"/>
        </w:rPr>
        <w:t>l’implication et</w:t>
      </w:r>
      <w:r w:rsidR="001D60DF" w:rsidRPr="00E12769">
        <w:rPr>
          <w:rStyle w:val="fontstyle01"/>
          <w:rFonts w:ascii="Times New Roman" w:hAnsi="Times New Roman" w:cs="Times New Roman"/>
          <w:sz w:val="32"/>
          <w:szCs w:val="32"/>
        </w:rPr>
        <w:t xml:space="preserve"> de l’efficacité de l’action des </w:t>
      </w:r>
      <w:r w:rsidR="00693F71" w:rsidRPr="00E12769">
        <w:rPr>
          <w:rStyle w:val="fontstyle01"/>
          <w:rFonts w:ascii="Times New Roman" w:hAnsi="Times New Roman" w:cs="Times New Roman"/>
          <w:sz w:val="32"/>
          <w:szCs w:val="32"/>
        </w:rPr>
        <w:t>forces</w:t>
      </w:r>
      <w:r w:rsidR="001D60DF" w:rsidRPr="00E12769">
        <w:rPr>
          <w:rStyle w:val="fontstyle01"/>
          <w:rFonts w:ascii="Times New Roman" w:hAnsi="Times New Roman" w:cs="Times New Roman"/>
          <w:sz w:val="32"/>
          <w:szCs w:val="32"/>
        </w:rPr>
        <w:t xml:space="preserve"> de l’</w:t>
      </w:r>
      <w:r w:rsidR="00A365EB">
        <w:rPr>
          <w:rStyle w:val="fontstyle01"/>
          <w:rFonts w:ascii="Times New Roman" w:hAnsi="Times New Roman" w:cs="Times New Roman"/>
          <w:sz w:val="32"/>
          <w:szCs w:val="32"/>
        </w:rPr>
        <w:t>ordre mais ne doivent pas</w:t>
      </w:r>
      <w:r w:rsidR="00693F71" w:rsidRPr="00E12769">
        <w:rPr>
          <w:rStyle w:val="fontstyle01"/>
          <w:rFonts w:ascii="Times New Roman" w:hAnsi="Times New Roman" w:cs="Times New Roman"/>
          <w:sz w:val="32"/>
          <w:szCs w:val="32"/>
        </w:rPr>
        <w:t xml:space="preserve"> faire oublier que les problématiques en matière de délinquance existent et qu’il convient d’y faire face.</w:t>
      </w:r>
    </w:p>
    <w:p w:rsidR="00A365EB" w:rsidRDefault="00A365EB" w:rsidP="00DB6E85">
      <w:pPr>
        <w:jc w:val="both"/>
        <w:rPr>
          <w:rStyle w:val="fontstyle01"/>
          <w:rFonts w:ascii="Times New Roman" w:hAnsi="Times New Roman" w:cs="Times New Roman"/>
          <w:sz w:val="32"/>
          <w:szCs w:val="32"/>
        </w:rPr>
      </w:pPr>
      <w:r>
        <w:rPr>
          <w:rStyle w:val="fontstyle01"/>
          <w:rFonts w:ascii="Times New Roman" w:hAnsi="Times New Roman" w:cs="Times New Roman"/>
          <w:sz w:val="32"/>
          <w:szCs w:val="32"/>
        </w:rPr>
        <w:t>Ainsi, malgré ces chiffres</w:t>
      </w:r>
      <w:r w:rsidR="00707488">
        <w:rPr>
          <w:rStyle w:val="fontstyle01"/>
          <w:rFonts w:ascii="Times New Roman" w:hAnsi="Times New Roman" w:cs="Times New Roman"/>
          <w:sz w:val="32"/>
          <w:szCs w:val="32"/>
        </w:rPr>
        <w:t>,</w:t>
      </w:r>
      <w:r>
        <w:rPr>
          <w:rStyle w:val="fontstyle01"/>
          <w:rFonts w:ascii="Times New Roman" w:hAnsi="Times New Roman" w:cs="Times New Roman"/>
          <w:sz w:val="32"/>
          <w:szCs w:val="32"/>
        </w:rPr>
        <w:t xml:space="preserve"> qui reflètent une délinquance générale contenue, des phénomènes dont l’évolution est rapide nous préoccupent fortement :</w:t>
      </w:r>
    </w:p>
    <w:p w:rsidR="00A365EB" w:rsidRDefault="00A365EB" w:rsidP="00A365EB">
      <w:pPr>
        <w:pStyle w:val="Paragraphedeliste"/>
        <w:numPr>
          <w:ilvl w:val="0"/>
          <w:numId w:val="6"/>
        </w:numPr>
        <w:jc w:val="both"/>
        <w:rPr>
          <w:rStyle w:val="fontstyle01"/>
          <w:rFonts w:ascii="Times New Roman" w:hAnsi="Times New Roman" w:cs="Times New Roman"/>
          <w:sz w:val="32"/>
          <w:szCs w:val="32"/>
        </w:rPr>
      </w:pPr>
      <w:r>
        <w:rPr>
          <w:rStyle w:val="fontstyle01"/>
          <w:rFonts w:ascii="Times New Roman" w:hAnsi="Times New Roman" w:cs="Times New Roman"/>
          <w:sz w:val="32"/>
          <w:szCs w:val="32"/>
        </w:rPr>
        <w:t>Les addictions et la montée en puissance de l’ICE</w:t>
      </w:r>
    </w:p>
    <w:p w:rsidR="00A365EB" w:rsidRDefault="00A365EB" w:rsidP="00A365EB">
      <w:pPr>
        <w:pStyle w:val="Paragraphedeliste"/>
        <w:numPr>
          <w:ilvl w:val="0"/>
          <w:numId w:val="6"/>
        </w:numPr>
        <w:jc w:val="both"/>
        <w:rPr>
          <w:rStyle w:val="fontstyle01"/>
          <w:rFonts w:ascii="Times New Roman" w:hAnsi="Times New Roman" w:cs="Times New Roman"/>
          <w:sz w:val="32"/>
          <w:szCs w:val="32"/>
        </w:rPr>
      </w:pPr>
      <w:r>
        <w:rPr>
          <w:rStyle w:val="fontstyle01"/>
          <w:rFonts w:ascii="Times New Roman" w:hAnsi="Times New Roman" w:cs="Times New Roman"/>
          <w:sz w:val="32"/>
          <w:szCs w:val="32"/>
        </w:rPr>
        <w:t>Les violences intrafamiliales dont le taux élevé ne diminue pas</w:t>
      </w:r>
    </w:p>
    <w:p w:rsidR="00A365EB" w:rsidRDefault="00A365EB" w:rsidP="00A365EB">
      <w:pPr>
        <w:pStyle w:val="Paragraphedeliste"/>
        <w:numPr>
          <w:ilvl w:val="0"/>
          <w:numId w:val="6"/>
        </w:numPr>
        <w:jc w:val="both"/>
        <w:rPr>
          <w:rStyle w:val="fontstyle01"/>
          <w:rFonts w:ascii="Times New Roman" w:hAnsi="Times New Roman" w:cs="Times New Roman"/>
          <w:sz w:val="32"/>
          <w:szCs w:val="32"/>
        </w:rPr>
      </w:pPr>
      <w:r>
        <w:rPr>
          <w:rStyle w:val="fontstyle01"/>
          <w:rFonts w:ascii="Times New Roman" w:hAnsi="Times New Roman" w:cs="Times New Roman"/>
          <w:sz w:val="32"/>
          <w:szCs w:val="32"/>
        </w:rPr>
        <w:t>La mortalité routière dramatiquement élevée alors que les nombre d’accidents diminue fortement</w:t>
      </w:r>
    </w:p>
    <w:p w:rsidR="00DC0292" w:rsidRDefault="00707488" w:rsidP="00DB6E85">
      <w:pPr>
        <w:jc w:val="both"/>
        <w:rPr>
          <w:rStyle w:val="fontstyle01"/>
          <w:rFonts w:ascii="Times New Roman" w:hAnsi="Times New Roman" w:cs="Times New Roman"/>
          <w:sz w:val="32"/>
          <w:szCs w:val="32"/>
        </w:rPr>
      </w:pPr>
      <w:r>
        <w:rPr>
          <w:rStyle w:val="fontstyle01"/>
          <w:rFonts w:ascii="Times New Roman" w:hAnsi="Times New Roman" w:cs="Times New Roman"/>
          <w:sz w:val="32"/>
          <w:szCs w:val="32"/>
        </w:rPr>
        <w:t>Dans ce contexte, il ne faut donc pas relâcher notre attention et lutter résolument contre ces évolutions inquiétantes. Bien sûr, les forces de sécurité intérieure seront toujours là pour faire respecter l’ordre Républicain et assurer la tranquillité publique. Bien sûr, la répression à elle seule ne suffira pas et il nous faut lutter collectivement à travers un plan de prévention partagé et impliquant tous les acteurs.</w:t>
      </w:r>
    </w:p>
    <w:p w:rsidR="00DB6E85" w:rsidRPr="00E12769" w:rsidRDefault="00DB6E85" w:rsidP="00DB6E85">
      <w:pPr>
        <w:jc w:val="both"/>
        <w:rPr>
          <w:rStyle w:val="fontstyle01"/>
          <w:rFonts w:ascii="Times New Roman" w:hAnsi="Times New Roman" w:cs="Times New Roman"/>
          <w:sz w:val="32"/>
          <w:szCs w:val="32"/>
        </w:rPr>
      </w:pPr>
      <w:r w:rsidRPr="00E12769">
        <w:rPr>
          <w:rStyle w:val="fontstyle01"/>
          <w:rFonts w:ascii="Times New Roman" w:hAnsi="Times New Roman" w:cs="Times New Roman"/>
          <w:sz w:val="32"/>
          <w:szCs w:val="32"/>
        </w:rPr>
        <w:lastRenderedPageBreak/>
        <w:t xml:space="preserve">Ce </w:t>
      </w:r>
      <w:r w:rsidR="001D60DF" w:rsidRPr="00E12769">
        <w:rPr>
          <w:rStyle w:val="fontstyle01"/>
          <w:rFonts w:ascii="Times New Roman" w:hAnsi="Times New Roman" w:cs="Times New Roman"/>
          <w:sz w:val="32"/>
          <w:szCs w:val="32"/>
        </w:rPr>
        <w:t xml:space="preserve">temps de </w:t>
      </w:r>
      <w:r w:rsidRPr="00E12769">
        <w:rPr>
          <w:rStyle w:val="fontstyle01"/>
          <w:rFonts w:ascii="Times New Roman" w:hAnsi="Times New Roman" w:cs="Times New Roman"/>
          <w:sz w:val="32"/>
          <w:szCs w:val="32"/>
        </w:rPr>
        <w:t xml:space="preserve">bilan à mi-parcours permettra </w:t>
      </w:r>
      <w:r w:rsidR="00693F71" w:rsidRPr="00E12769">
        <w:rPr>
          <w:rStyle w:val="fontstyle01"/>
          <w:rFonts w:ascii="Times New Roman" w:hAnsi="Times New Roman" w:cs="Times New Roman"/>
          <w:sz w:val="32"/>
          <w:szCs w:val="32"/>
        </w:rPr>
        <w:t xml:space="preserve">donc </w:t>
      </w:r>
      <w:r w:rsidRPr="00E12769">
        <w:rPr>
          <w:rStyle w:val="fontstyle01"/>
          <w:rFonts w:ascii="Times New Roman" w:hAnsi="Times New Roman" w:cs="Times New Roman"/>
          <w:sz w:val="32"/>
          <w:szCs w:val="32"/>
        </w:rPr>
        <w:t xml:space="preserve">de faire le point sur </w:t>
      </w:r>
      <w:r w:rsidR="00707488">
        <w:rPr>
          <w:rStyle w:val="fontstyle01"/>
          <w:rFonts w:ascii="Times New Roman" w:hAnsi="Times New Roman" w:cs="Times New Roman"/>
          <w:sz w:val="32"/>
          <w:szCs w:val="32"/>
        </w:rPr>
        <w:t>la mise en œuvre du plan de prévention acté pour la période 2018-2020 : les actions réalisées,</w:t>
      </w:r>
      <w:r w:rsidRPr="00E12769">
        <w:rPr>
          <w:rStyle w:val="fontstyle01"/>
          <w:rFonts w:ascii="Times New Roman" w:hAnsi="Times New Roman" w:cs="Times New Roman"/>
          <w:sz w:val="32"/>
          <w:szCs w:val="32"/>
        </w:rPr>
        <w:t xml:space="preserve"> les pe</w:t>
      </w:r>
      <w:r w:rsidR="00707488">
        <w:rPr>
          <w:rStyle w:val="fontstyle01"/>
          <w:rFonts w:ascii="Times New Roman" w:hAnsi="Times New Roman" w:cs="Times New Roman"/>
          <w:sz w:val="32"/>
          <w:szCs w:val="32"/>
        </w:rPr>
        <w:t>rspectives pour l’année à venir et les ajustements envisagés.</w:t>
      </w:r>
    </w:p>
    <w:p w:rsidR="00A76071" w:rsidRDefault="00C3485A" w:rsidP="00A76071">
      <w:pPr>
        <w:jc w:val="both"/>
        <w:rPr>
          <w:rStyle w:val="fontstyle01"/>
          <w:rFonts w:ascii="Times New Roman" w:hAnsi="Times New Roman" w:cs="Times New Roman"/>
          <w:sz w:val="32"/>
          <w:szCs w:val="32"/>
        </w:rPr>
      </w:pPr>
      <w:r w:rsidRPr="00E12769">
        <w:rPr>
          <w:rStyle w:val="fontstyle01"/>
          <w:rFonts w:ascii="Times New Roman" w:hAnsi="Times New Roman" w:cs="Times New Roman"/>
          <w:sz w:val="32"/>
          <w:szCs w:val="32"/>
        </w:rPr>
        <w:t>Le plan, tel qu’il a été validé le 13 novembre 2018</w:t>
      </w:r>
      <w:r w:rsidR="001D60DF" w:rsidRPr="00E12769">
        <w:rPr>
          <w:rStyle w:val="fontstyle01"/>
          <w:rFonts w:ascii="Times New Roman" w:hAnsi="Times New Roman" w:cs="Times New Roman"/>
          <w:sz w:val="32"/>
          <w:szCs w:val="32"/>
        </w:rPr>
        <w:t>,</w:t>
      </w:r>
      <w:r w:rsidRPr="00E12769">
        <w:rPr>
          <w:rStyle w:val="fontstyle01"/>
          <w:rFonts w:ascii="Times New Roman" w:hAnsi="Times New Roman" w:cs="Times New Roman"/>
          <w:sz w:val="32"/>
          <w:szCs w:val="32"/>
        </w:rPr>
        <w:t xml:space="preserve"> comporte </w:t>
      </w:r>
      <w:r w:rsidR="00A76071" w:rsidRPr="00E12769">
        <w:rPr>
          <w:rStyle w:val="fontstyle01"/>
          <w:rFonts w:ascii="Times New Roman" w:hAnsi="Times New Roman" w:cs="Times New Roman"/>
          <w:sz w:val="32"/>
          <w:szCs w:val="32"/>
        </w:rPr>
        <w:t xml:space="preserve">4 </w:t>
      </w:r>
      <w:r w:rsidRPr="00E12769">
        <w:rPr>
          <w:rStyle w:val="fontstyle01"/>
          <w:rFonts w:ascii="Times New Roman" w:hAnsi="Times New Roman" w:cs="Times New Roman"/>
          <w:sz w:val="32"/>
          <w:szCs w:val="32"/>
        </w:rPr>
        <w:t>priorités</w:t>
      </w:r>
      <w:r w:rsidR="00A76071" w:rsidRPr="00E12769">
        <w:rPr>
          <w:rStyle w:val="fontstyle01"/>
          <w:rFonts w:ascii="Times New Roman" w:hAnsi="Times New Roman" w:cs="Times New Roman"/>
          <w:sz w:val="32"/>
          <w:szCs w:val="32"/>
        </w:rPr>
        <w:t xml:space="preserve"> </w:t>
      </w:r>
      <w:r w:rsidRPr="00E12769">
        <w:rPr>
          <w:rStyle w:val="fontstyle01"/>
          <w:rFonts w:ascii="Times New Roman" w:hAnsi="Times New Roman" w:cs="Times New Roman"/>
          <w:sz w:val="32"/>
          <w:szCs w:val="32"/>
        </w:rPr>
        <w:t xml:space="preserve">qui sont issues du </w:t>
      </w:r>
      <w:r w:rsidR="00E22DD5" w:rsidRPr="00E12769">
        <w:rPr>
          <w:rStyle w:val="fontstyle01"/>
          <w:rFonts w:ascii="Times New Roman" w:hAnsi="Times New Roman" w:cs="Times New Roman"/>
          <w:sz w:val="32"/>
          <w:szCs w:val="32"/>
        </w:rPr>
        <w:t>diagnostic</w:t>
      </w:r>
      <w:r w:rsidR="00693F71" w:rsidRPr="00E12769">
        <w:rPr>
          <w:rStyle w:val="fontstyle01"/>
          <w:rFonts w:ascii="Times New Roman" w:hAnsi="Times New Roman" w:cs="Times New Roman"/>
          <w:sz w:val="32"/>
          <w:szCs w:val="32"/>
        </w:rPr>
        <w:t xml:space="preserve"> territorial </w:t>
      </w:r>
      <w:r w:rsidRPr="00E12769">
        <w:rPr>
          <w:rStyle w:val="fontstyle01"/>
          <w:rFonts w:ascii="Times New Roman" w:hAnsi="Times New Roman" w:cs="Times New Roman"/>
          <w:sz w:val="32"/>
          <w:szCs w:val="32"/>
        </w:rPr>
        <w:t xml:space="preserve">de </w:t>
      </w:r>
      <w:r w:rsidR="00693F71" w:rsidRPr="00E12769">
        <w:rPr>
          <w:rStyle w:val="fontstyle01"/>
          <w:rFonts w:ascii="Times New Roman" w:hAnsi="Times New Roman" w:cs="Times New Roman"/>
          <w:sz w:val="32"/>
          <w:szCs w:val="32"/>
        </w:rPr>
        <w:t xml:space="preserve">la </w:t>
      </w:r>
      <w:r w:rsidRPr="00E12769">
        <w:rPr>
          <w:rStyle w:val="fontstyle01"/>
          <w:rFonts w:ascii="Times New Roman" w:hAnsi="Times New Roman" w:cs="Times New Roman"/>
          <w:sz w:val="32"/>
          <w:szCs w:val="32"/>
        </w:rPr>
        <w:t>délinquance</w:t>
      </w:r>
      <w:r w:rsidR="00DB6E85" w:rsidRPr="00E12769">
        <w:rPr>
          <w:rStyle w:val="fontstyle01"/>
          <w:rFonts w:ascii="Times New Roman" w:hAnsi="Times New Roman" w:cs="Times New Roman"/>
          <w:sz w:val="32"/>
          <w:szCs w:val="32"/>
        </w:rPr>
        <w:t xml:space="preserve"> </w:t>
      </w:r>
      <w:r w:rsidR="00932A04">
        <w:rPr>
          <w:rStyle w:val="fontstyle01"/>
          <w:rFonts w:ascii="Times New Roman" w:hAnsi="Times New Roman" w:cs="Times New Roman"/>
          <w:sz w:val="32"/>
          <w:szCs w:val="32"/>
        </w:rPr>
        <w:t>en Polynésie française.</w:t>
      </w:r>
    </w:p>
    <w:p w:rsidR="00A26EFD" w:rsidRPr="00E12769" w:rsidRDefault="00A26EFD" w:rsidP="00A76071">
      <w:pPr>
        <w:jc w:val="both"/>
        <w:rPr>
          <w:rStyle w:val="fontstyle01"/>
          <w:rFonts w:ascii="Times New Roman" w:hAnsi="Times New Roman" w:cs="Times New Roman"/>
          <w:sz w:val="32"/>
          <w:szCs w:val="32"/>
        </w:rPr>
      </w:pPr>
    </w:p>
    <w:p w:rsidR="00E22DD5" w:rsidRDefault="001D60DF" w:rsidP="00A76071">
      <w:pPr>
        <w:pStyle w:val="Paragraphedeliste"/>
        <w:numPr>
          <w:ilvl w:val="0"/>
          <w:numId w:val="1"/>
        </w:numPr>
        <w:jc w:val="both"/>
        <w:rPr>
          <w:rStyle w:val="fontstyle01"/>
          <w:rFonts w:ascii="Times New Roman" w:hAnsi="Times New Roman" w:cs="Times New Roman"/>
          <w:b/>
          <w:sz w:val="32"/>
          <w:szCs w:val="32"/>
          <w:u w:val="single"/>
        </w:rPr>
      </w:pPr>
      <w:r w:rsidRPr="00E12769">
        <w:rPr>
          <w:rStyle w:val="fontstyle01"/>
          <w:rFonts w:ascii="Times New Roman" w:hAnsi="Times New Roman" w:cs="Times New Roman"/>
          <w:b/>
          <w:sz w:val="32"/>
          <w:szCs w:val="32"/>
          <w:u w:val="single"/>
        </w:rPr>
        <w:t xml:space="preserve">Lutte contre les addictions </w:t>
      </w:r>
    </w:p>
    <w:p w:rsidR="00E12769" w:rsidRPr="00E12769" w:rsidRDefault="00E12769" w:rsidP="00E12769">
      <w:pPr>
        <w:pStyle w:val="Paragraphedeliste"/>
        <w:jc w:val="both"/>
        <w:rPr>
          <w:rStyle w:val="fontstyle01"/>
          <w:rFonts w:ascii="Times New Roman" w:hAnsi="Times New Roman" w:cs="Times New Roman"/>
          <w:b/>
          <w:sz w:val="32"/>
          <w:szCs w:val="32"/>
          <w:u w:val="single"/>
        </w:rPr>
      </w:pPr>
    </w:p>
    <w:p w:rsidR="00DC0292" w:rsidRPr="00DC0292" w:rsidRDefault="00DC0292" w:rsidP="00204191">
      <w:pPr>
        <w:pStyle w:val="Paragraphedeliste"/>
        <w:ind w:left="0"/>
        <w:jc w:val="both"/>
        <w:rPr>
          <w:rStyle w:val="fontstyle01"/>
          <w:rFonts w:ascii="Times New Roman" w:hAnsi="Times New Roman" w:cs="Times New Roman"/>
          <w:i/>
          <w:sz w:val="32"/>
          <w:szCs w:val="32"/>
        </w:rPr>
      </w:pPr>
      <w:r w:rsidRPr="00DC0292">
        <w:rPr>
          <w:rStyle w:val="fontstyle01"/>
          <w:rFonts w:ascii="Times New Roman" w:hAnsi="Times New Roman" w:cs="Times New Roman"/>
          <w:i/>
          <w:sz w:val="32"/>
          <w:szCs w:val="32"/>
        </w:rPr>
        <w:t>L’ICE une préoccupation majeure</w:t>
      </w:r>
    </w:p>
    <w:p w:rsidR="00DC0292" w:rsidRDefault="00DC0292" w:rsidP="00204191">
      <w:pPr>
        <w:pStyle w:val="Paragraphedeliste"/>
        <w:ind w:left="0"/>
        <w:jc w:val="both"/>
        <w:rPr>
          <w:rStyle w:val="fontstyle01"/>
          <w:rFonts w:ascii="Times New Roman" w:hAnsi="Times New Roman" w:cs="Times New Roman"/>
          <w:sz w:val="32"/>
          <w:szCs w:val="32"/>
        </w:rPr>
      </w:pPr>
    </w:p>
    <w:p w:rsidR="00DC0292" w:rsidRDefault="001D60DF" w:rsidP="00204191">
      <w:pPr>
        <w:pStyle w:val="Paragraphedeliste"/>
        <w:ind w:left="0"/>
        <w:jc w:val="both"/>
        <w:rPr>
          <w:rStyle w:val="fontstyle01"/>
          <w:rFonts w:ascii="Times New Roman" w:hAnsi="Times New Roman" w:cs="Times New Roman"/>
          <w:b/>
          <w:sz w:val="32"/>
          <w:szCs w:val="32"/>
        </w:rPr>
      </w:pPr>
      <w:r w:rsidRPr="00E12769">
        <w:rPr>
          <w:rStyle w:val="fontstyle01"/>
          <w:rFonts w:ascii="Times New Roman" w:hAnsi="Times New Roman" w:cs="Times New Roman"/>
          <w:sz w:val="32"/>
          <w:szCs w:val="32"/>
        </w:rPr>
        <w:t>L’ensemble des agrégats</w:t>
      </w:r>
      <w:r w:rsidR="00E561BB" w:rsidRPr="00E12769">
        <w:rPr>
          <w:rStyle w:val="fontstyle01"/>
          <w:rFonts w:ascii="Times New Roman" w:hAnsi="Times New Roman" w:cs="Times New Roman"/>
          <w:sz w:val="32"/>
          <w:szCs w:val="32"/>
        </w:rPr>
        <w:t xml:space="preserve"> en matière d’</w:t>
      </w:r>
      <w:r w:rsidR="00DC0292">
        <w:rPr>
          <w:rStyle w:val="fontstyle01"/>
          <w:rFonts w:ascii="Times New Roman" w:hAnsi="Times New Roman" w:cs="Times New Roman"/>
          <w:sz w:val="32"/>
          <w:szCs w:val="32"/>
        </w:rPr>
        <w:t>infractions à la législation sur les stupéfiants (</w:t>
      </w:r>
      <w:r w:rsidR="00E561BB" w:rsidRPr="00E12769">
        <w:rPr>
          <w:rStyle w:val="fontstyle01"/>
          <w:rFonts w:ascii="Times New Roman" w:hAnsi="Times New Roman" w:cs="Times New Roman"/>
          <w:sz w:val="32"/>
          <w:szCs w:val="32"/>
        </w:rPr>
        <w:t>ILS</w:t>
      </w:r>
      <w:r w:rsidR="00DC0292">
        <w:rPr>
          <w:rStyle w:val="fontstyle01"/>
          <w:rFonts w:ascii="Times New Roman" w:hAnsi="Times New Roman" w:cs="Times New Roman"/>
          <w:sz w:val="32"/>
          <w:szCs w:val="32"/>
        </w:rPr>
        <w:t>)</w:t>
      </w:r>
      <w:r w:rsidR="00E561BB" w:rsidRPr="00E12769">
        <w:rPr>
          <w:rStyle w:val="fontstyle01"/>
          <w:rFonts w:ascii="Times New Roman" w:hAnsi="Times New Roman" w:cs="Times New Roman"/>
          <w:sz w:val="32"/>
          <w:szCs w:val="32"/>
        </w:rPr>
        <w:t xml:space="preserve"> </w:t>
      </w:r>
      <w:r w:rsidR="003F3135" w:rsidRPr="00E12769">
        <w:rPr>
          <w:rStyle w:val="fontstyle01"/>
          <w:rFonts w:ascii="Times New Roman" w:hAnsi="Times New Roman" w:cs="Times New Roman"/>
          <w:sz w:val="32"/>
          <w:szCs w:val="32"/>
        </w:rPr>
        <w:t>augmente : si les prises de Paka évoluent</w:t>
      </w:r>
      <w:r w:rsidR="00E561BB" w:rsidRPr="00E12769">
        <w:rPr>
          <w:rStyle w:val="fontstyle01"/>
          <w:rFonts w:ascii="Times New Roman" w:hAnsi="Times New Roman" w:cs="Times New Roman"/>
          <w:sz w:val="32"/>
          <w:szCs w:val="32"/>
        </w:rPr>
        <w:t xml:space="preserve">, il importe de </w:t>
      </w:r>
      <w:r w:rsidR="003F3135" w:rsidRPr="00E12769">
        <w:rPr>
          <w:rStyle w:val="fontstyle01"/>
          <w:rFonts w:ascii="Times New Roman" w:hAnsi="Times New Roman" w:cs="Times New Roman"/>
          <w:sz w:val="32"/>
          <w:szCs w:val="32"/>
        </w:rPr>
        <w:t>retenir que</w:t>
      </w:r>
      <w:r w:rsidR="00DC0292">
        <w:rPr>
          <w:rStyle w:val="fontstyle01"/>
          <w:rFonts w:ascii="Times New Roman" w:hAnsi="Times New Roman" w:cs="Times New Roman"/>
          <w:sz w:val="32"/>
          <w:szCs w:val="32"/>
        </w:rPr>
        <w:t xml:space="preserve"> c’est le volume du trafic d’ICE</w:t>
      </w:r>
      <w:r w:rsidR="003F3135" w:rsidRPr="00E12769">
        <w:rPr>
          <w:rStyle w:val="fontstyle01"/>
          <w:rFonts w:ascii="Times New Roman" w:hAnsi="Times New Roman" w:cs="Times New Roman"/>
          <w:sz w:val="32"/>
          <w:szCs w:val="32"/>
        </w:rPr>
        <w:t xml:space="preserve"> qui mobilise l’attention. En effet, </w:t>
      </w:r>
      <w:r w:rsidR="003F3135" w:rsidRPr="00DC0292">
        <w:rPr>
          <w:rStyle w:val="fontstyle01"/>
          <w:rFonts w:ascii="Times New Roman" w:hAnsi="Times New Roman" w:cs="Times New Roman"/>
          <w:b/>
          <w:sz w:val="32"/>
          <w:szCs w:val="32"/>
        </w:rPr>
        <w:t>ces derniers mois ont été marqués par de nombreux démantèlements de réseaux d’importation</w:t>
      </w:r>
      <w:r w:rsidR="00693F71" w:rsidRPr="00DC0292">
        <w:rPr>
          <w:rStyle w:val="fontstyle01"/>
          <w:rFonts w:ascii="Times New Roman" w:hAnsi="Times New Roman" w:cs="Times New Roman"/>
          <w:b/>
          <w:sz w:val="32"/>
          <w:szCs w:val="32"/>
        </w:rPr>
        <w:t>, voire de fabrication</w:t>
      </w:r>
      <w:r w:rsidR="00DC0292" w:rsidRPr="00DC0292">
        <w:rPr>
          <w:rStyle w:val="fontstyle01"/>
          <w:rFonts w:ascii="Times New Roman" w:hAnsi="Times New Roman" w:cs="Times New Roman"/>
          <w:b/>
          <w:sz w:val="32"/>
          <w:szCs w:val="32"/>
        </w:rPr>
        <w:t xml:space="preserve"> et de revente d’ICE</w:t>
      </w:r>
      <w:r w:rsidR="003F3135" w:rsidRPr="00DC0292">
        <w:rPr>
          <w:rStyle w:val="fontstyle01"/>
          <w:rFonts w:ascii="Times New Roman" w:hAnsi="Times New Roman" w:cs="Times New Roman"/>
          <w:b/>
          <w:sz w:val="32"/>
          <w:szCs w:val="32"/>
        </w:rPr>
        <w:t xml:space="preserve">. </w:t>
      </w:r>
    </w:p>
    <w:p w:rsidR="00A45BED" w:rsidRPr="00A45BED" w:rsidRDefault="00A45BED" w:rsidP="00A45BED">
      <w:pPr>
        <w:pStyle w:val="Paragraphedeliste"/>
        <w:ind w:left="0"/>
        <w:jc w:val="both"/>
        <w:rPr>
          <w:rFonts w:ascii="Times New Roman" w:hAnsi="Times New Roman" w:cs="Times New Roman"/>
          <w:b/>
          <w:color w:val="000000"/>
          <w:sz w:val="32"/>
          <w:szCs w:val="32"/>
          <w:lang w:val="en-US"/>
        </w:rPr>
      </w:pPr>
      <w:r w:rsidRPr="00A45BED">
        <w:rPr>
          <w:rFonts w:ascii="Times New Roman" w:hAnsi="Times New Roman" w:cs="Times New Roman"/>
          <w:b/>
          <w:bCs/>
          <w:color w:val="000000"/>
          <w:sz w:val="32"/>
          <w:szCs w:val="32"/>
        </w:rPr>
        <w:t>En 2018, les services de police, unités de gendarmerie et de la direction régionale de la douane  ont initié</w:t>
      </w:r>
      <w:r w:rsidRPr="00A45BED">
        <w:rPr>
          <w:rFonts w:ascii="Times New Roman" w:hAnsi="Times New Roman" w:cs="Times New Roman"/>
          <w:b/>
          <w:color w:val="000000"/>
          <w:sz w:val="32"/>
          <w:szCs w:val="32"/>
        </w:rPr>
        <w:t xml:space="preserve"> 653 affaires contre 452 en 2017 (+ 44%).</w:t>
      </w:r>
    </w:p>
    <w:p w:rsidR="00DC0292" w:rsidRDefault="00DC0292" w:rsidP="00204191">
      <w:pPr>
        <w:pStyle w:val="Paragraphedeliste"/>
        <w:ind w:left="0"/>
        <w:jc w:val="both"/>
        <w:rPr>
          <w:rStyle w:val="fontstyle01"/>
          <w:rFonts w:ascii="Times New Roman" w:hAnsi="Times New Roman" w:cs="Times New Roman"/>
          <w:sz w:val="32"/>
          <w:szCs w:val="32"/>
        </w:rPr>
      </w:pPr>
    </w:p>
    <w:p w:rsidR="00DC0292" w:rsidRDefault="003F3135" w:rsidP="00204191">
      <w:pPr>
        <w:pStyle w:val="Paragraphedeliste"/>
        <w:ind w:left="0"/>
        <w:jc w:val="both"/>
        <w:rPr>
          <w:rStyle w:val="fontstyle01"/>
          <w:rFonts w:ascii="Times New Roman" w:hAnsi="Times New Roman" w:cs="Times New Roman"/>
          <w:sz w:val="32"/>
          <w:szCs w:val="32"/>
        </w:rPr>
      </w:pPr>
      <w:r w:rsidRPr="00E12769">
        <w:rPr>
          <w:rStyle w:val="fontstyle01"/>
          <w:rFonts w:ascii="Times New Roman" w:hAnsi="Times New Roman" w:cs="Times New Roman"/>
          <w:sz w:val="32"/>
          <w:szCs w:val="32"/>
        </w:rPr>
        <w:t xml:space="preserve">Si l’on peut se satisfaire de ces résultats qui témoignent </w:t>
      </w:r>
      <w:r w:rsidR="00693F71" w:rsidRPr="00E12769">
        <w:rPr>
          <w:rStyle w:val="fontstyle01"/>
          <w:rFonts w:ascii="Times New Roman" w:hAnsi="Times New Roman" w:cs="Times New Roman"/>
          <w:sz w:val="32"/>
          <w:szCs w:val="32"/>
        </w:rPr>
        <w:t xml:space="preserve">de l’efficacité </w:t>
      </w:r>
      <w:r w:rsidRPr="00E12769">
        <w:rPr>
          <w:rStyle w:val="fontstyle01"/>
          <w:rFonts w:ascii="Times New Roman" w:hAnsi="Times New Roman" w:cs="Times New Roman"/>
          <w:sz w:val="32"/>
          <w:szCs w:val="32"/>
        </w:rPr>
        <w:t xml:space="preserve">du travail d’initiative des forces de sécurité, Police, gendarmerie, service des douanes, GIR ils confirment également que la problématique est bien ancrée sur le territoire. </w:t>
      </w:r>
    </w:p>
    <w:p w:rsidR="00DC0292" w:rsidRDefault="00DC0292" w:rsidP="00204191">
      <w:pPr>
        <w:pStyle w:val="Paragraphedeliste"/>
        <w:ind w:left="0"/>
        <w:jc w:val="both"/>
        <w:rPr>
          <w:rStyle w:val="fontstyle01"/>
          <w:rFonts w:ascii="Times New Roman" w:hAnsi="Times New Roman" w:cs="Times New Roman"/>
          <w:sz w:val="32"/>
          <w:szCs w:val="32"/>
        </w:rPr>
      </w:pPr>
    </w:p>
    <w:p w:rsidR="00DC0292" w:rsidRPr="00E12769" w:rsidRDefault="003F3135" w:rsidP="00204191">
      <w:pPr>
        <w:pStyle w:val="Paragraphedeliste"/>
        <w:ind w:left="0"/>
        <w:jc w:val="both"/>
        <w:rPr>
          <w:rStyle w:val="fontstyle01"/>
          <w:rFonts w:ascii="Times New Roman" w:hAnsi="Times New Roman" w:cs="Times New Roman"/>
          <w:sz w:val="32"/>
          <w:szCs w:val="32"/>
        </w:rPr>
      </w:pPr>
      <w:r w:rsidRPr="00E12769">
        <w:rPr>
          <w:rStyle w:val="fontstyle01"/>
          <w:rFonts w:ascii="Times New Roman" w:hAnsi="Times New Roman" w:cs="Times New Roman"/>
          <w:sz w:val="32"/>
          <w:szCs w:val="32"/>
        </w:rPr>
        <w:t>Les implications en matière de sécurité publique, mais également en matière de santé publique sont inquiét</w:t>
      </w:r>
      <w:r w:rsidR="00DC0292">
        <w:rPr>
          <w:rStyle w:val="fontstyle01"/>
          <w:rFonts w:ascii="Times New Roman" w:hAnsi="Times New Roman" w:cs="Times New Roman"/>
          <w:sz w:val="32"/>
          <w:szCs w:val="32"/>
        </w:rPr>
        <w:t xml:space="preserve">antes tant </w:t>
      </w:r>
      <w:r w:rsidR="00DC0292" w:rsidRPr="00DC0292">
        <w:rPr>
          <w:rStyle w:val="fontstyle01"/>
          <w:rFonts w:ascii="Times New Roman" w:hAnsi="Times New Roman" w:cs="Times New Roman"/>
          <w:b/>
          <w:sz w:val="32"/>
          <w:szCs w:val="32"/>
        </w:rPr>
        <w:t>la consommation d’ICE</w:t>
      </w:r>
      <w:r w:rsidRPr="00DC0292">
        <w:rPr>
          <w:rStyle w:val="fontstyle01"/>
          <w:rFonts w:ascii="Times New Roman" w:hAnsi="Times New Roman" w:cs="Times New Roman"/>
          <w:b/>
          <w:sz w:val="32"/>
          <w:szCs w:val="32"/>
        </w:rPr>
        <w:t xml:space="preserve"> concerne aujourd’hui toutes les franges de la population</w:t>
      </w:r>
      <w:r w:rsidRPr="00E12769">
        <w:rPr>
          <w:rStyle w:val="fontstyle01"/>
          <w:rFonts w:ascii="Times New Roman" w:hAnsi="Times New Roman" w:cs="Times New Roman"/>
          <w:sz w:val="32"/>
          <w:szCs w:val="32"/>
        </w:rPr>
        <w:t xml:space="preserve"> : jeunes et moins jeunes, personnes insérées ou non, riches ou plus </w:t>
      </w:r>
      <w:r w:rsidRPr="00E12769">
        <w:rPr>
          <w:rStyle w:val="fontstyle01"/>
          <w:rFonts w:ascii="Times New Roman" w:hAnsi="Times New Roman" w:cs="Times New Roman"/>
          <w:sz w:val="32"/>
          <w:szCs w:val="32"/>
        </w:rPr>
        <w:lastRenderedPageBreak/>
        <w:t>précarisés. Cette banalisation du produit doit nous faire réagir et nous mobiliser pour lutter ensemble e</w:t>
      </w:r>
      <w:r w:rsidR="00A45BED">
        <w:rPr>
          <w:rStyle w:val="fontstyle01"/>
          <w:rFonts w:ascii="Times New Roman" w:hAnsi="Times New Roman" w:cs="Times New Roman"/>
          <w:sz w:val="32"/>
          <w:szCs w:val="32"/>
        </w:rPr>
        <w:t>fficacement contre sa diffusion. C’est la raison pour laquelle, conformément à notre engagement en 2018, le haut-commissariat a sollicité et obtenu des budgets MILDECA pour participer à une campagne de prévention coordonnée avec le Pays.</w:t>
      </w:r>
    </w:p>
    <w:p w:rsidR="00DC0292" w:rsidRDefault="00DC0292" w:rsidP="00204191">
      <w:pPr>
        <w:pStyle w:val="Paragraphedeliste"/>
        <w:ind w:left="0"/>
        <w:jc w:val="both"/>
        <w:rPr>
          <w:rStyle w:val="fontstyle01"/>
          <w:rFonts w:ascii="Times New Roman" w:hAnsi="Times New Roman" w:cs="Times New Roman"/>
          <w:sz w:val="32"/>
          <w:szCs w:val="32"/>
        </w:rPr>
      </w:pPr>
    </w:p>
    <w:p w:rsidR="00DC0292" w:rsidRPr="00DC0292" w:rsidRDefault="00DC0292" w:rsidP="00204191">
      <w:pPr>
        <w:pStyle w:val="Paragraphedeliste"/>
        <w:ind w:left="0"/>
        <w:jc w:val="both"/>
        <w:rPr>
          <w:rStyle w:val="fontstyle01"/>
          <w:rFonts w:ascii="Times New Roman" w:hAnsi="Times New Roman" w:cs="Times New Roman"/>
          <w:i/>
          <w:sz w:val="32"/>
          <w:szCs w:val="32"/>
        </w:rPr>
      </w:pPr>
      <w:r w:rsidRPr="00DC0292">
        <w:rPr>
          <w:rStyle w:val="fontstyle01"/>
          <w:rFonts w:ascii="Times New Roman" w:hAnsi="Times New Roman" w:cs="Times New Roman"/>
          <w:i/>
          <w:sz w:val="32"/>
          <w:szCs w:val="32"/>
        </w:rPr>
        <w:t>La consommation d’alcool a des répercussions sur l’ensemble des comportements délictueux</w:t>
      </w:r>
    </w:p>
    <w:p w:rsidR="00DC0292" w:rsidRDefault="00DC0292" w:rsidP="00204191">
      <w:pPr>
        <w:pStyle w:val="Paragraphedeliste"/>
        <w:ind w:left="0"/>
        <w:jc w:val="both"/>
        <w:rPr>
          <w:rStyle w:val="fontstyle01"/>
          <w:rFonts w:ascii="Times New Roman" w:hAnsi="Times New Roman" w:cs="Times New Roman"/>
          <w:sz w:val="32"/>
          <w:szCs w:val="32"/>
        </w:rPr>
      </w:pPr>
    </w:p>
    <w:p w:rsidR="003F3135" w:rsidRPr="00E12769" w:rsidRDefault="00DC0292" w:rsidP="00204191">
      <w:pPr>
        <w:pStyle w:val="Paragraphedeliste"/>
        <w:ind w:left="0"/>
        <w:jc w:val="both"/>
        <w:rPr>
          <w:rStyle w:val="fontstyle01"/>
          <w:rFonts w:ascii="Times New Roman" w:hAnsi="Times New Roman" w:cs="Times New Roman"/>
          <w:sz w:val="32"/>
          <w:szCs w:val="32"/>
        </w:rPr>
      </w:pPr>
      <w:r>
        <w:rPr>
          <w:rStyle w:val="fontstyle01"/>
          <w:rFonts w:ascii="Times New Roman" w:hAnsi="Times New Roman" w:cs="Times New Roman"/>
          <w:sz w:val="32"/>
          <w:szCs w:val="32"/>
        </w:rPr>
        <w:t>L</w:t>
      </w:r>
      <w:r w:rsidR="003F3135" w:rsidRPr="00E12769">
        <w:rPr>
          <w:rStyle w:val="fontstyle01"/>
          <w:rFonts w:ascii="Times New Roman" w:hAnsi="Times New Roman" w:cs="Times New Roman"/>
          <w:sz w:val="32"/>
          <w:szCs w:val="32"/>
        </w:rPr>
        <w:t xml:space="preserve">a consommation d’alcool reste toujours problématique en </w:t>
      </w:r>
      <w:r w:rsidR="00693F71" w:rsidRPr="00E12769">
        <w:rPr>
          <w:rStyle w:val="fontstyle01"/>
          <w:rFonts w:ascii="Times New Roman" w:hAnsi="Times New Roman" w:cs="Times New Roman"/>
          <w:sz w:val="32"/>
          <w:szCs w:val="32"/>
        </w:rPr>
        <w:t xml:space="preserve">Polynésie française : </w:t>
      </w:r>
      <w:r w:rsidR="00693F71" w:rsidRPr="001D333E">
        <w:rPr>
          <w:rStyle w:val="fontstyle01"/>
          <w:rFonts w:ascii="Times New Roman" w:hAnsi="Times New Roman" w:cs="Times New Roman"/>
          <w:b/>
          <w:sz w:val="32"/>
          <w:szCs w:val="32"/>
        </w:rPr>
        <w:t>la grande majorité des délits commis notamment en matière de violence</w:t>
      </w:r>
      <w:r w:rsidR="00BF18EC" w:rsidRPr="001D333E">
        <w:rPr>
          <w:rStyle w:val="fontstyle01"/>
          <w:rFonts w:ascii="Times New Roman" w:hAnsi="Times New Roman" w:cs="Times New Roman"/>
          <w:b/>
          <w:sz w:val="32"/>
          <w:szCs w:val="32"/>
        </w:rPr>
        <w:t xml:space="preserve"> et de délinquance routière</w:t>
      </w:r>
      <w:r w:rsidR="00693F71" w:rsidRPr="001D333E">
        <w:rPr>
          <w:rStyle w:val="fontstyle01"/>
          <w:rFonts w:ascii="Times New Roman" w:hAnsi="Times New Roman" w:cs="Times New Roman"/>
          <w:b/>
          <w:sz w:val="32"/>
          <w:szCs w:val="32"/>
        </w:rPr>
        <w:t xml:space="preserve"> le sont dans un contexte d’alcoolisation massive</w:t>
      </w:r>
      <w:r w:rsidR="00693F71" w:rsidRPr="00E12769">
        <w:rPr>
          <w:rStyle w:val="fontstyle01"/>
          <w:rFonts w:ascii="Times New Roman" w:hAnsi="Times New Roman" w:cs="Times New Roman"/>
          <w:sz w:val="32"/>
          <w:szCs w:val="32"/>
        </w:rPr>
        <w:t>. La consommation d’alcool est de plus en plus précoce malgré les campagnes de sensibilisation et une application de la réglementation plus stricte.</w:t>
      </w:r>
    </w:p>
    <w:p w:rsidR="003F3135" w:rsidRPr="00E12769" w:rsidRDefault="003F3135" w:rsidP="00E22DD5">
      <w:pPr>
        <w:pStyle w:val="Paragraphedeliste"/>
        <w:jc w:val="both"/>
        <w:rPr>
          <w:rStyle w:val="fontstyle01"/>
          <w:rFonts w:ascii="Times New Roman" w:hAnsi="Times New Roman" w:cs="Times New Roman"/>
          <w:sz w:val="32"/>
          <w:szCs w:val="32"/>
        </w:rPr>
      </w:pPr>
    </w:p>
    <w:p w:rsidR="00693F71" w:rsidRPr="00E12769" w:rsidRDefault="00A76071" w:rsidP="00A76071">
      <w:pPr>
        <w:pStyle w:val="Paragraphedeliste"/>
        <w:numPr>
          <w:ilvl w:val="0"/>
          <w:numId w:val="1"/>
        </w:numPr>
        <w:jc w:val="both"/>
        <w:rPr>
          <w:rStyle w:val="fontstyle01"/>
          <w:rFonts w:ascii="Times New Roman" w:hAnsi="Times New Roman" w:cs="Times New Roman"/>
          <w:sz w:val="32"/>
          <w:szCs w:val="32"/>
        </w:rPr>
      </w:pPr>
      <w:r w:rsidRPr="00E12769">
        <w:rPr>
          <w:rStyle w:val="fontstyle01"/>
          <w:rFonts w:ascii="Times New Roman" w:hAnsi="Times New Roman" w:cs="Times New Roman"/>
          <w:b/>
          <w:sz w:val="32"/>
          <w:szCs w:val="32"/>
          <w:u w:val="single"/>
        </w:rPr>
        <w:t>Prévention de la délinquance des mineurs</w:t>
      </w:r>
      <w:r w:rsidR="00693F71" w:rsidRPr="00E12769">
        <w:rPr>
          <w:rStyle w:val="fontstyle01"/>
          <w:rFonts w:ascii="Times New Roman" w:hAnsi="Times New Roman" w:cs="Times New Roman"/>
          <w:sz w:val="32"/>
          <w:szCs w:val="32"/>
        </w:rPr>
        <w:t>.</w:t>
      </w:r>
    </w:p>
    <w:p w:rsidR="00693F71" w:rsidRPr="00E12769" w:rsidRDefault="00693F71" w:rsidP="00204191">
      <w:pPr>
        <w:jc w:val="both"/>
        <w:rPr>
          <w:rStyle w:val="fontstyle01"/>
          <w:rFonts w:ascii="Times New Roman" w:hAnsi="Times New Roman" w:cs="Times New Roman"/>
          <w:sz w:val="32"/>
          <w:szCs w:val="32"/>
        </w:rPr>
      </w:pPr>
      <w:r w:rsidRPr="00E12769">
        <w:rPr>
          <w:rStyle w:val="fontstyle01"/>
          <w:rFonts w:ascii="Times New Roman" w:hAnsi="Times New Roman" w:cs="Times New Roman"/>
          <w:sz w:val="32"/>
          <w:szCs w:val="32"/>
        </w:rPr>
        <w:t>La mise en cause des mineurs dans les différents faits constatés est en légère baisse par rapport à l’</w:t>
      </w:r>
      <w:r w:rsidR="001C2BF7" w:rsidRPr="00E12769">
        <w:rPr>
          <w:rStyle w:val="fontstyle01"/>
          <w:rFonts w:ascii="Times New Roman" w:hAnsi="Times New Roman" w:cs="Times New Roman"/>
          <w:sz w:val="32"/>
          <w:szCs w:val="32"/>
        </w:rPr>
        <w:t>année 2018</w:t>
      </w:r>
      <w:r w:rsidRPr="00E12769">
        <w:rPr>
          <w:rStyle w:val="fontstyle01"/>
          <w:rFonts w:ascii="Times New Roman" w:hAnsi="Times New Roman" w:cs="Times New Roman"/>
          <w:sz w:val="32"/>
          <w:szCs w:val="32"/>
        </w:rPr>
        <w:t>.</w:t>
      </w:r>
    </w:p>
    <w:p w:rsidR="00A26EFD" w:rsidRPr="00E12769" w:rsidRDefault="00BF18EC" w:rsidP="00204191">
      <w:pPr>
        <w:jc w:val="both"/>
        <w:rPr>
          <w:rStyle w:val="fontstyle01"/>
          <w:rFonts w:ascii="Times New Roman" w:hAnsi="Times New Roman" w:cs="Times New Roman"/>
          <w:sz w:val="32"/>
          <w:szCs w:val="32"/>
        </w:rPr>
      </w:pPr>
      <w:r w:rsidRPr="00E12769">
        <w:rPr>
          <w:rStyle w:val="fontstyle01"/>
          <w:rFonts w:ascii="Times New Roman" w:hAnsi="Times New Roman" w:cs="Times New Roman"/>
          <w:sz w:val="32"/>
          <w:szCs w:val="32"/>
        </w:rPr>
        <w:t>La lutte contre la délinquance des mineurs doit évidemment intervenir au sein même de l’école. C’est pour cette raison que c</w:t>
      </w:r>
      <w:r w:rsidR="001C2BF7" w:rsidRPr="00E12769">
        <w:rPr>
          <w:rStyle w:val="fontstyle01"/>
          <w:rFonts w:ascii="Times New Roman" w:hAnsi="Times New Roman" w:cs="Times New Roman"/>
          <w:sz w:val="32"/>
          <w:szCs w:val="32"/>
        </w:rPr>
        <w:t xml:space="preserve">ette priorité du plan local de prévention de la délinquance </w:t>
      </w:r>
      <w:r w:rsidR="001C2BF7" w:rsidRPr="0044208F">
        <w:rPr>
          <w:rStyle w:val="fontstyle01"/>
          <w:rFonts w:ascii="Times New Roman" w:hAnsi="Times New Roman" w:cs="Times New Roman"/>
          <w:sz w:val="32"/>
          <w:szCs w:val="32"/>
        </w:rPr>
        <w:t xml:space="preserve">s’est déclinée autour </w:t>
      </w:r>
      <w:r w:rsidRPr="0044208F">
        <w:rPr>
          <w:rStyle w:val="fontstyle01"/>
          <w:rFonts w:ascii="Times New Roman" w:hAnsi="Times New Roman" w:cs="Times New Roman"/>
          <w:sz w:val="32"/>
          <w:szCs w:val="32"/>
        </w:rPr>
        <w:t xml:space="preserve">de la poursuite </w:t>
      </w:r>
      <w:r w:rsidR="001C2BF7" w:rsidRPr="0044208F">
        <w:rPr>
          <w:rStyle w:val="fontstyle01"/>
          <w:rFonts w:ascii="Times New Roman" w:hAnsi="Times New Roman" w:cs="Times New Roman"/>
          <w:sz w:val="32"/>
          <w:szCs w:val="32"/>
        </w:rPr>
        <w:t xml:space="preserve">d’efforts importants consentis notamment par les services de l’éducation </w:t>
      </w:r>
      <w:r w:rsidR="00F83612" w:rsidRPr="0044208F">
        <w:rPr>
          <w:rStyle w:val="fontstyle01"/>
          <w:rFonts w:ascii="Times New Roman" w:hAnsi="Times New Roman" w:cs="Times New Roman"/>
          <w:sz w:val="32"/>
          <w:szCs w:val="32"/>
        </w:rPr>
        <w:t xml:space="preserve">en lien avec les </w:t>
      </w:r>
      <w:r w:rsidRPr="0044208F">
        <w:rPr>
          <w:rStyle w:val="fontstyle01"/>
          <w:rFonts w:ascii="Times New Roman" w:hAnsi="Times New Roman" w:cs="Times New Roman"/>
          <w:sz w:val="32"/>
          <w:szCs w:val="32"/>
        </w:rPr>
        <w:t>dif</w:t>
      </w:r>
      <w:r w:rsidR="00E12769" w:rsidRPr="0044208F">
        <w:rPr>
          <w:rStyle w:val="fontstyle01"/>
          <w:rFonts w:ascii="Times New Roman" w:hAnsi="Times New Roman" w:cs="Times New Roman"/>
          <w:sz w:val="32"/>
          <w:szCs w:val="32"/>
        </w:rPr>
        <w:t>férents partenaires de l’Etat,</w:t>
      </w:r>
      <w:r w:rsidRPr="0044208F">
        <w:rPr>
          <w:rStyle w:val="fontstyle01"/>
          <w:rFonts w:ascii="Times New Roman" w:hAnsi="Times New Roman" w:cs="Times New Roman"/>
          <w:sz w:val="32"/>
          <w:szCs w:val="32"/>
        </w:rPr>
        <w:t xml:space="preserve"> du Pays </w:t>
      </w:r>
      <w:r w:rsidR="00E12769" w:rsidRPr="0044208F">
        <w:rPr>
          <w:rStyle w:val="fontstyle01"/>
          <w:rFonts w:ascii="Times New Roman" w:hAnsi="Times New Roman" w:cs="Times New Roman"/>
          <w:sz w:val="32"/>
          <w:szCs w:val="32"/>
        </w:rPr>
        <w:t>et du monde associatif</w:t>
      </w:r>
      <w:r w:rsidR="00E12769">
        <w:rPr>
          <w:rStyle w:val="fontstyle01"/>
          <w:rFonts w:ascii="Times New Roman" w:hAnsi="Times New Roman" w:cs="Times New Roman"/>
          <w:sz w:val="32"/>
          <w:szCs w:val="32"/>
        </w:rPr>
        <w:t xml:space="preserve"> </w:t>
      </w:r>
      <w:r w:rsidR="001C2BF7" w:rsidRPr="00E12769">
        <w:rPr>
          <w:rStyle w:val="fontstyle01"/>
          <w:rFonts w:ascii="Times New Roman" w:hAnsi="Times New Roman" w:cs="Times New Roman"/>
          <w:sz w:val="32"/>
          <w:szCs w:val="32"/>
        </w:rPr>
        <w:t xml:space="preserve">pour lutter </w:t>
      </w:r>
      <w:r w:rsidR="00E12769">
        <w:rPr>
          <w:rStyle w:val="fontstyle01"/>
          <w:rFonts w:ascii="Times New Roman" w:hAnsi="Times New Roman" w:cs="Times New Roman"/>
          <w:sz w:val="32"/>
          <w:szCs w:val="32"/>
        </w:rPr>
        <w:t xml:space="preserve">avec force </w:t>
      </w:r>
      <w:r w:rsidR="001C2BF7" w:rsidRPr="00E12769">
        <w:rPr>
          <w:rStyle w:val="fontstyle01"/>
          <w:rFonts w:ascii="Times New Roman" w:hAnsi="Times New Roman" w:cs="Times New Roman"/>
          <w:sz w:val="32"/>
          <w:szCs w:val="32"/>
        </w:rPr>
        <w:t>contre l’absentéisme</w:t>
      </w:r>
      <w:r w:rsidRPr="00E12769">
        <w:rPr>
          <w:rStyle w:val="fontstyle01"/>
          <w:rFonts w:ascii="Times New Roman" w:hAnsi="Times New Roman" w:cs="Times New Roman"/>
          <w:sz w:val="32"/>
          <w:szCs w:val="32"/>
        </w:rPr>
        <w:t xml:space="preserve"> et le décrochage scolaire.</w:t>
      </w:r>
    </w:p>
    <w:p w:rsidR="00BF18EC" w:rsidRPr="00E12769" w:rsidRDefault="00F83612" w:rsidP="00BF18EC">
      <w:pPr>
        <w:pStyle w:val="Paragraphedeliste"/>
        <w:numPr>
          <w:ilvl w:val="0"/>
          <w:numId w:val="1"/>
        </w:numPr>
        <w:jc w:val="both"/>
        <w:rPr>
          <w:rStyle w:val="fontstyle01"/>
          <w:rFonts w:ascii="Times New Roman" w:hAnsi="Times New Roman" w:cs="Times New Roman"/>
          <w:b/>
          <w:sz w:val="32"/>
          <w:szCs w:val="32"/>
          <w:u w:val="single"/>
        </w:rPr>
      </w:pPr>
      <w:r w:rsidRPr="00E12769">
        <w:rPr>
          <w:rStyle w:val="fontstyle01"/>
          <w:rFonts w:ascii="Times New Roman" w:hAnsi="Times New Roman" w:cs="Times New Roman"/>
          <w:b/>
          <w:sz w:val="32"/>
          <w:szCs w:val="32"/>
          <w:u w:val="single"/>
        </w:rPr>
        <w:t xml:space="preserve">Lutte contre les violences </w:t>
      </w:r>
      <w:r w:rsidR="00C3485A" w:rsidRPr="00E12769">
        <w:rPr>
          <w:rStyle w:val="fontstyle01"/>
          <w:rFonts w:ascii="Times New Roman" w:hAnsi="Times New Roman" w:cs="Times New Roman"/>
          <w:b/>
          <w:sz w:val="32"/>
          <w:szCs w:val="32"/>
          <w:u w:val="single"/>
        </w:rPr>
        <w:t>intrafamiliales</w:t>
      </w:r>
      <w:r w:rsidR="00A76071" w:rsidRPr="00E12769">
        <w:rPr>
          <w:rStyle w:val="fontstyle01"/>
          <w:rFonts w:ascii="Times New Roman" w:hAnsi="Times New Roman" w:cs="Times New Roman"/>
          <w:b/>
          <w:sz w:val="32"/>
          <w:szCs w:val="32"/>
          <w:u w:val="single"/>
        </w:rPr>
        <w:t> </w:t>
      </w:r>
    </w:p>
    <w:p w:rsidR="00204191" w:rsidRPr="00E12769" w:rsidRDefault="00BF18EC" w:rsidP="00204191">
      <w:pPr>
        <w:jc w:val="both"/>
        <w:rPr>
          <w:rStyle w:val="fontstyle01"/>
          <w:rFonts w:ascii="Times New Roman" w:hAnsi="Times New Roman" w:cs="Times New Roman"/>
          <w:sz w:val="32"/>
          <w:szCs w:val="32"/>
        </w:rPr>
      </w:pPr>
      <w:r w:rsidRPr="00E12769">
        <w:rPr>
          <w:rStyle w:val="fontstyle01"/>
          <w:rFonts w:ascii="Times New Roman" w:hAnsi="Times New Roman" w:cs="Times New Roman"/>
          <w:sz w:val="32"/>
          <w:szCs w:val="32"/>
        </w:rPr>
        <w:t xml:space="preserve">La violence familiale est un phénomène universel. Elle est enracinée dans toutes les cultures, sur tous les continents, dans tous les milieux sociaux. Elle constitue un problème social grave par son ampleur dans </w:t>
      </w:r>
      <w:r w:rsidRPr="00E12769">
        <w:rPr>
          <w:rStyle w:val="fontstyle01"/>
          <w:rFonts w:ascii="Times New Roman" w:hAnsi="Times New Roman" w:cs="Times New Roman"/>
          <w:sz w:val="32"/>
          <w:szCs w:val="32"/>
        </w:rPr>
        <w:lastRenderedPageBreak/>
        <w:t>le monde et par les coûts humains et sociaux considérables qu’elle entraîne.</w:t>
      </w:r>
    </w:p>
    <w:p w:rsidR="00204191" w:rsidRPr="00E12769" w:rsidRDefault="00204191" w:rsidP="004800C1">
      <w:pPr>
        <w:pStyle w:val="Paragraphedeliste"/>
        <w:ind w:left="0"/>
        <w:jc w:val="both"/>
        <w:rPr>
          <w:rFonts w:ascii="Times New Roman" w:hAnsi="Times New Roman" w:cs="Times New Roman"/>
          <w:color w:val="000000"/>
          <w:sz w:val="32"/>
          <w:szCs w:val="32"/>
        </w:rPr>
      </w:pPr>
      <w:r w:rsidRPr="00E12769">
        <w:rPr>
          <w:rStyle w:val="fontstyle01"/>
          <w:rFonts w:ascii="Times New Roman" w:hAnsi="Times New Roman" w:cs="Times New Roman"/>
          <w:sz w:val="32"/>
          <w:szCs w:val="32"/>
        </w:rPr>
        <w:t>A l’heure où l’ensemble du terri</w:t>
      </w:r>
      <w:r w:rsidR="001D333E">
        <w:rPr>
          <w:rStyle w:val="fontstyle01"/>
          <w:rFonts w:ascii="Times New Roman" w:hAnsi="Times New Roman" w:cs="Times New Roman"/>
          <w:sz w:val="32"/>
          <w:szCs w:val="32"/>
        </w:rPr>
        <w:t>toire national se mobilise pour lutter à tous les niveaux contre l</w:t>
      </w:r>
      <w:r w:rsidRPr="00E12769">
        <w:rPr>
          <w:rStyle w:val="fontstyle01"/>
          <w:rFonts w:ascii="Times New Roman" w:hAnsi="Times New Roman" w:cs="Times New Roman"/>
          <w:sz w:val="32"/>
          <w:szCs w:val="32"/>
        </w:rPr>
        <w:t>es violence</w:t>
      </w:r>
      <w:r w:rsidR="001D333E">
        <w:rPr>
          <w:rStyle w:val="fontstyle01"/>
          <w:rFonts w:ascii="Times New Roman" w:hAnsi="Times New Roman" w:cs="Times New Roman"/>
          <w:sz w:val="32"/>
          <w:szCs w:val="32"/>
        </w:rPr>
        <w:t xml:space="preserve">s conjugales </w:t>
      </w:r>
      <w:r w:rsidR="0052758C" w:rsidRPr="00E12769">
        <w:rPr>
          <w:rStyle w:val="fontstyle01"/>
          <w:rFonts w:ascii="Times New Roman" w:hAnsi="Times New Roman" w:cs="Times New Roman"/>
          <w:sz w:val="32"/>
          <w:szCs w:val="32"/>
        </w:rPr>
        <w:t>dans le cadre du G</w:t>
      </w:r>
      <w:r w:rsidRPr="00E12769">
        <w:rPr>
          <w:rStyle w:val="fontstyle01"/>
          <w:rFonts w:ascii="Times New Roman" w:hAnsi="Times New Roman" w:cs="Times New Roman"/>
          <w:sz w:val="32"/>
          <w:szCs w:val="32"/>
        </w:rPr>
        <w:t>renelle des violences conjugales lancé le 3 septe</w:t>
      </w:r>
      <w:r w:rsidR="001D333E">
        <w:rPr>
          <w:rStyle w:val="fontstyle01"/>
          <w:rFonts w:ascii="Times New Roman" w:hAnsi="Times New Roman" w:cs="Times New Roman"/>
          <w:sz w:val="32"/>
          <w:szCs w:val="32"/>
        </w:rPr>
        <w:t>mbre dernier par le Premier ministre</w:t>
      </w:r>
      <w:r w:rsidRPr="00E12769">
        <w:rPr>
          <w:rStyle w:val="fontstyle01"/>
          <w:rFonts w:ascii="Times New Roman" w:hAnsi="Times New Roman" w:cs="Times New Roman"/>
          <w:sz w:val="32"/>
          <w:szCs w:val="32"/>
        </w:rPr>
        <w:t xml:space="preserve">, </w:t>
      </w:r>
      <w:r w:rsidRPr="001D333E">
        <w:rPr>
          <w:rStyle w:val="fontstyle01"/>
          <w:rFonts w:ascii="Times New Roman" w:hAnsi="Times New Roman" w:cs="Times New Roman"/>
          <w:b/>
          <w:sz w:val="32"/>
          <w:szCs w:val="32"/>
        </w:rPr>
        <w:t xml:space="preserve">il convient d’avoir une lecture lucide de l’ampleur </w:t>
      </w:r>
      <w:r w:rsidR="001D333E">
        <w:rPr>
          <w:rStyle w:val="fontstyle01"/>
          <w:rFonts w:ascii="Times New Roman" w:hAnsi="Times New Roman" w:cs="Times New Roman"/>
          <w:b/>
          <w:sz w:val="32"/>
          <w:szCs w:val="32"/>
        </w:rPr>
        <w:t xml:space="preserve">et de la singularité </w:t>
      </w:r>
      <w:r w:rsidRPr="001D333E">
        <w:rPr>
          <w:rStyle w:val="fontstyle01"/>
          <w:rFonts w:ascii="Times New Roman" w:hAnsi="Times New Roman" w:cs="Times New Roman"/>
          <w:b/>
          <w:sz w:val="32"/>
          <w:szCs w:val="32"/>
        </w:rPr>
        <w:t>du p</w:t>
      </w:r>
      <w:r w:rsidR="0052758C" w:rsidRPr="001D333E">
        <w:rPr>
          <w:rStyle w:val="fontstyle01"/>
          <w:rFonts w:ascii="Times New Roman" w:hAnsi="Times New Roman" w:cs="Times New Roman"/>
          <w:b/>
          <w:sz w:val="32"/>
          <w:szCs w:val="32"/>
        </w:rPr>
        <w:t>hénomène en Polynésie française</w:t>
      </w:r>
      <w:r w:rsidR="0052758C" w:rsidRPr="00E12769">
        <w:rPr>
          <w:rStyle w:val="fontstyle01"/>
          <w:rFonts w:ascii="Times New Roman" w:hAnsi="Times New Roman" w:cs="Times New Roman"/>
          <w:sz w:val="32"/>
          <w:szCs w:val="32"/>
        </w:rPr>
        <w:t>. C</w:t>
      </w:r>
      <w:r w:rsidRPr="00E12769">
        <w:rPr>
          <w:rStyle w:val="fontstyle01"/>
          <w:rFonts w:ascii="Times New Roman" w:hAnsi="Times New Roman" w:cs="Times New Roman"/>
          <w:sz w:val="32"/>
          <w:szCs w:val="32"/>
        </w:rPr>
        <w:t xml:space="preserve">’est la raison pour laquelle, avec le Président </w:t>
      </w:r>
      <w:r w:rsidR="001D333E">
        <w:rPr>
          <w:rStyle w:val="fontstyle01"/>
          <w:rFonts w:ascii="Times New Roman" w:hAnsi="Times New Roman" w:cs="Times New Roman"/>
          <w:sz w:val="32"/>
          <w:szCs w:val="32"/>
        </w:rPr>
        <w:t xml:space="preserve">du Pays </w:t>
      </w:r>
      <w:r w:rsidRPr="00E12769">
        <w:rPr>
          <w:rStyle w:val="fontstyle01"/>
          <w:rFonts w:ascii="Times New Roman" w:hAnsi="Times New Roman" w:cs="Times New Roman"/>
          <w:sz w:val="32"/>
          <w:szCs w:val="32"/>
        </w:rPr>
        <w:t>et le Procureur général, nous avons organisé le 15 octobre dernier une déclinaison locale de ce Grenelle avec l’e</w:t>
      </w:r>
      <w:r w:rsidR="001D333E">
        <w:rPr>
          <w:rStyle w:val="fontstyle01"/>
          <w:rFonts w:ascii="Times New Roman" w:hAnsi="Times New Roman" w:cs="Times New Roman"/>
          <w:sz w:val="32"/>
          <w:szCs w:val="32"/>
        </w:rPr>
        <w:t>nsemble des acteurs mobilisés notamment les associations.</w:t>
      </w:r>
    </w:p>
    <w:p w:rsidR="00204191" w:rsidRPr="00E12769" w:rsidRDefault="001D333E" w:rsidP="00204191">
      <w:pPr>
        <w:jc w:val="both"/>
        <w:rPr>
          <w:rStyle w:val="fontstyle01"/>
          <w:rFonts w:ascii="Times New Roman" w:hAnsi="Times New Roman" w:cs="Times New Roman"/>
          <w:sz w:val="32"/>
          <w:szCs w:val="32"/>
        </w:rPr>
      </w:pPr>
      <w:r>
        <w:rPr>
          <w:rStyle w:val="fontstyle01"/>
          <w:rFonts w:ascii="Times New Roman" w:hAnsi="Times New Roman" w:cs="Times New Roman"/>
          <w:sz w:val="32"/>
          <w:szCs w:val="32"/>
        </w:rPr>
        <w:t>En effet, l</w:t>
      </w:r>
      <w:r w:rsidR="00204191" w:rsidRPr="00E12769">
        <w:rPr>
          <w:rStyle w:val="fontstyle01"/>
          <w:rFonts w:ascii="Times New Roman" w:hAnsi="Times New Roman" w:cs="Times New Roman"/>
          <w:sz w:val="32"/>
          <w:szCs w:val="32"/>
        </w:rPr>
        <w:t xml:space="preserve">es statistiques </w:t>
      </w:r>
      <w:r w:rsidRPr="001D333E">
        <w:rPr>
          <w:rStyle w:val="fontstyle01"/>
          <w:rFonts w:ascii="Times New Roman" w:hAnsi="Times New Roman" w:cs="Times New Roman"/>
          <w:i/>
          <w:sz w:val="32"/>
          <w:szCs w:val="32"/>
        </w:rPr>
        <w:t>(</w:t>
      </w:r>
      <w:r w:rsidR="00204191" w:rsidRPr="001D333E">
        <w:rPr>
          <w:rStyle w:val="fontstyle01"/>
          <w:rFonts w:ascii="Times New Roman" w:hAnsi="Times New Roman" w:cs="Times New Roman"/>
          <w:i/>
          <w:sz w:val="32"/>
          <w:szCs w:val="32"/>
        </w:rPr>
        <w:t>qui se basent su</w:t>
      </w:r>
      <w:r w:rsidRPr="001D333E">
        <w:rPr>
          <w:rStyle w:val="fontstyle01"/>
          <w:rFonts w:ascii="Times New Roman" w:hAnsi="Times New Roman" w:cs="Times New Roman"/>
          <w:i/>
          <w:sz w:val="32"/>
          <w:szCs w:val="32"/>
        </w:rPr>
        <w:t>r le nombre de faits constatés)</w:t>
      </w:r>
      <w:r>
        <w:rPr>
          <w:rStyle w:val="fontstyle01"/>
          <w:rFonts w:ascii="Times New Roman" w:hAnsi="Times New Roman" w:cs="Times New Roman"/>
          <w:sz w:val="32"/>
          <w:szCs w:val="32"/>
        </w:rPr>
        <w:t xml:space="preserve"> </w:t>
      </w:r>
      <w:r w:rsidR="00204191" w:rsidRPr="00E12769">
        <w:rPr>
          <w:rStyle w:val="fontstyle01"/>
          <w:rFonts w:ascii="Times New Roman" w:hAnsi="Times New Roman" w:cs="Times New Roman"/>
          <w:sz w:val="32"/>
          <w:szCs w:val="32"/>
        </w:rPr>
        <w:t xml:space="preserve">placent la Polynésie française en tête des </w:t>
      </w:r>
      <w:r w:rsidR="00204191" w:rsidRPr="00D95C0A">
        <w:rPr>
          <w:rStyle w:val="fontstyle01"/>
          <w:rFonts w:ascii="Times New Roman" w:hAnsi="Times New Roman" w:cs="Times New Roman"/>
          <w:b/>
          <w:sz w:val="32"/>
          <w:szCs w:val="32"/>
        </w:rPr>
        <w:t>violences conjugales</w:t>
      </w:r>
      <w:r w:rsidR="00204191" w:rsidRPr="00E12769">
        <w:rPr>
          <w:rStyle w:val="fontstyle01"/>
          <w:rFonts w:ascii="Times New Roman" w:hAnsi="Times New Roman" w:cs="Times New Roman"/>
          <w:sz w:val="32"/>
          <w:szCs w:val="32"/>
        </w:rPr>
        <w:t xml:space="preserve"> sur le plan national. </w:t>
      </w:r>
    </w:p>
    <w:p w:rsidR="00204191" w:rsidRPr="004800C1" w:rsidRDefault="00204191" w:rsidP="004800C1">
      <w:pPr>
        <w:pStyle w:val="Paragraphedeliste"/>
        <w:numPr>
          <w:ilvl w:val="0"/>
          <w:numId w:val="3"/>
        </w:numPr>
        <w:jc w:val="both"/>
        <w:rPr>
          <w:rStyle w:val="fontstyle01"/>
          <w:rFonts w:ascii="Times New Roman" w:hAnsi="Times New Roman" w:cs="Times New Roman"/>
          <w:sz w:val="32"/>
          <w:szCs w:val="32"/>
        </w:rPr>
      </w:pPr>
      <w:r w:rsidRPr="004800C1">
        <w:rPr>
          <w:rStyle w:val="fontstyle01"/>
          <w:rFonts w:ascii="Times New Roman" w:hAnsi="Times New Roman" w:cs="Times New Roman"/>
          <w:sz w:val="32"/>
          <w:szCs w:val="32"/>
        </w:rPr>
        <w:t>4 morts en 2018 (3 femmes, 1 homme)</w:t>
      </w:r>
    </w:p>
    <w:p w:rsidR="00204191" w:rsidRPr="004800C1" w:rsidRDefault="00204191" w:rsidP="004800C1">
      <w:pPr>
        <w:pStyle w:val="Paragraphedeliste"/>
        <w:numPr>
          <w:ilvl w:val="0"/>
          <w:numId w:val="3"/>
        </w:numPr>
        <w:jc w:val="both"/>
        <w:rPr>
          <w:rStyle w:val="fontstyle01"/>
          <w:rFonts w:ascii="Times New Roman" w:hAnsi="Times New Roman" w:cs="Times New Roman"/>
          <w:sz w:val="32"/>
          <w:szCs w:val="32"/>
        </w:rPr>
      </w:pPr>
      <w:r w:rsidRPr="004800C1">
        <w:rPr>
          <w:rStyle w:val="fontstyle01"/>
          <w:rFonts w:ascii="Times New Roman" w:hAnsi="Times New Roman" w:cs="Times New Roman"/>
          <w:sz w:val="32"/>
          <w:szCs w:val="32"/>
        </w:rPr>
        <w:t>2 morts en 2019 (2 femmes)</w:t>
      </w:r>
    </w:p>
    <w:p w:rsidR="00204191" w:rsidRPr="001D333E" w:rsidRDefault="00204191" w:rsidP="00204191">
      <w:pPr>
        <w:ind w:left="360"/>
        <w:jc w:val="both"/>
        <w:rPr>
          <w:rStyle w:val="fontstyle01"/>
          <w:rFonts w:ascii="Times New Roman" w:hAnsi="Times New Roman" w:cs="Times New Roman"/>
          <w:b/>
          <w:sz w:val="32"/>
          <w:szCs w:val="32"/>
        </w:rPr>
      </w:pPr>
      <w:r w:rsidRPr="001D333E">
        <w:rPr>
          <w:rStyle w:val="fontstyle01"/>
          <w:rFonts w:ascii="Times New Roman" w:hAnsi="Times New Roman" w:cs="Times New Roman"/>
          <w:b/>
          <w:sz w:val="32"/>
          <w:szCs w:val="32"/>
        </w:rPr>
        <w:t>Cela représente 14,2 tués pour 1 million d’habitants quand le plus haut taux en métropole est de 3,1 pour 1 million (7,4 en Guyane).</w:t>
      </w:r>
      <w:r w:rsidR="001D333E">
        <w:rPr>
          <w:rStyle w:val="fontstyle01"/>
          <w:rFonts w:ascii="Times New Roman" w:hAnsi="Times New Roman" w:cs="Times New Roman"/>
          <w:b/>
          <w:sz w:val="32"/>
          <w:szCs w:val="32"/>
        </w:rPr>
        <w:t xml:space="preserve"> </w:t>
      </w:r>
    </w:p>
    <w:p w:rsidR="00204191" w:rsidRDefault="00204191" w:rsidP="00204191">
      <w:pPr>
        <w:ind w:left="360"/>
        <w:jc w:val="both"/>
        <w:rPr>
          <w:rStyle w:val="fontstyle01"/>
          <w:rFonts w:ascii="Times New Roman" w:hAnsi="Times New Roman" w:cs="Times New Roman"/>
          <w:sz w:val="32"/>
          <w:szCs w:val="32"/>
        </w:rPr>
      </w:pPr>
      <w:r w:rsidRPr="00E12769">
        <w:rPr>
          <w:rStyle w:val="fontstyle01"/>
          <w:rFonts w:ascii="Times New Roman" w:hAnsi="Times New Roman" w:cs="Times New Roman"/>
          <w:sz w:val="32"/>
          <w:szCs w:val="32"/>
        </w:rPr>
        <w:t>En 2018, 3,7 victimes de coups et blessures pour 1000 habitants contre 1,5 en France métropolitaine.</w:t>
      </w:r>
    </w:p>
    <w:p w:rsidR="001D333E" w:rsidRDefault="001D333E" w:rsidP="00204191">
      <w:pPr>
        <w:ind w:left="360"/>
        <w:jc w:val="both"/>
        <w:rPr>
          <w:rStyle w:val="fontstyle01"/>
          <w:rFonts w:ascii="Times New Roman" w:hAnsi="Times New Roman" w:cs="Times New Roman"/>
          <w:sz w:val="32"/>
          <w:szCs w:val="32"/>
        </w:rPr>
      </w:pPr>
      <w:r>
        <w:rPr>
          <w:rStyle w:val="fontstyle01"/>
          <w:rFonts w:ascii="Times New Roman" w:hAnsi="Times New Roman" w:cs="Times New Roman"/>
          <w:sz w:val="32"/>
          <w:szCs w:val="32"/>
        </w:rPr>
        <w:t>Ces chiffres qui sont beaucoup trop élevés doiv</w:t>
      </w:r>
      <w:r w:rsidR="00B84F0C">
        <w:rPr>
          <w:rStyle w:val="fontstyle01"/>
          <w:rFonts w:ascii="Times New Roman" w:hAnsi="Times New Roman" w:cs="Times New Roman"/>
          <w:sz w:val="32"/>
          <w:szCs w:val="32"/>
        </w:rPr>
        <w:t>ent nous alerter</w:t>
      </w:r>
      <w:r>
        <w:rPr>
          <w:rStyle w:val="fontstyle01"/>
          <w:rFonts w:ascii="Times New Roman" w:hAnsi="Times New Roman" w:cs="Times New Roman"/>
          <w:sz w:val="32"/>
          <w:szCs w:val="32"/>
        </w:rPr>
        <w:t xml:space="preserve"> et faire réagir l’ensemble de la population d’autant plus que la mobilisation des associations est très importante en Polynésie française.</w:t>
      </w:r>
    </w:p>
    <w:p w:rsidR="001D333E" w:rsidRDefault="001D333E" w:rsidP="000578BC">
      <w:pPr>
        <w:ind w:left="360"/>
        <w:jc w:val="both"/>
        <w:rPr>
          <w:rStyle w:val="fontstyle01"/>
          <w:rFonts w:ascii="Times New Roman" w:hAnsi="Times New Roman" w:cs="Times New Roman"/>
          <w:sz w:val="32"/>
          <w:szCs w:val="32"/>
        </w:rPr>
      </w:pPr>
      <w:r>
        <w:rPr>
          <w:rStyle w:val="fontstyle01"/>
          <w:rFonts w:ascii="Times New Roman" w:hAnsi="Times New Roman" w:cs="Times New Roman"/>
          <w:sz w:val="32"/>
          <w:szCs w:val="32"/>
        </w:rPr>
        <w:t>En effet, c</w:t>
      </w:r>
      <w:r w:rsidR="00E12769">
        <w:rPr>
          <w:rStyle w:val="fontstyle01"/>
          <w:rFonts w:ascii="Times New Roman" w:hAnsi="Times New Roman" w:cs="Times New Roman"/>
          <w:sz w:val="32"/>
          <w:szCs w:val="32"/>
        </w:rPr>
        <w:t>ette réunion aura</w:t>
      </w:r>
      <w:r>
        <w:rPr>
          <w:rStyle w:val="fontstyle01"/>
          <w:rFonts w:ascii="Times New Roman" w:hAnsi="Times New Roman" w:cs="Times New Roman"/>
          <w:sz w:val="32"/>
          <w:szCs w:val="32"/>
        </w:rPr>
        <w:t xml:space="preserve"> démontré</w:t>
      </w:r>
      <w:r w:rsidR="004800C1">
        <w:rPr>
          <w:rStyle w:val="fontstyle01"/>
          <w:rFonts w:ascii="Times New Roman" w:hAnsi="Times New Roman" w:cs="Times New Roman"/>
          <w:sz w:val="32"/>
          <w:szCs w:val="32"/>
        </w:rPr>
        <w:t xml:space="preserve"> l’implication de l’ens</w:t>
      </w:r>
      <w:r>
        <w:rPr>
          <w:rStyle w:val="fontstyle01"/>
          <w:rFonts w:ascii="Times New Roman" w:hAnsi="Times New Roman" w:cs="Times New Roman"/>
          <w:sz w:val="32"/>
          <w:szCs w:val="32"/>
        </w:rPr>
        <w:t>emble des acteurs au travers d’</w:t>
      </w:r>
      <w:r w:rsidR="004800C1">
        <w:rPr>
          <w:rStyle w:val="fontstyle01"/>
          <w:rFonts w:ascii="Times New Roman" w:hAnsi="Times New Roman" w:cs="Times New Roman"/>
          <w:sz w:val="32"/>
          <w:szCs w:val="32"/>
        </w:rPr>
        <w:t xml:space="preserve">actions </w:t>
      </w:r>
      <w:r w:rsidR="00F95990">
        <w:rPr>
          <w:rStyle w:val="fontstyle01"/>
          <w:rFonts w:ascii="Times New Roman" w:hAnsi="Times New Roman" w:cs="Times New Roman"/>
          <w:sz w:val="32"/>
          <w:szCs w:val="32"/>
        </w:rPr>
        <w:t xml:space="preserve">concrètes </w:t>
      </w:r>
      <w:r w:rsidR="004800C1">
        <w:rPr>
          <w:rStyle w:val="fontstyle01"/>
          <w:rFonts w:ascii="Times New Roman" w:hAnsi="Times New Roman" w:cs="Times New Roman"/>
          <w:sz w:val="32"/>
          <w:szCs w:val="32"/>
        </w:rPr>
        <w:t xml:space="preserve">mises en </w:t>
      </w:r>
      <w:r w:rsidR="00F95990">
        <w:rPr>
          <w:rStyle w:val="fontstyle01"/>
          <w:rFonts w:ascii="Times New Roman" w:hAnsi="Times New Roman" w:cs="Times New Roman"/>
          <w:sz w:val="32"/>
          <w:szCs w:val="32"/>
        </w:rPr>
        <w:t>œuvre</w:t>
      </w:r>
      <w:r w:rsidR="004800C1">
        <w:rPr>
          <w:rStyle w:val="fontstyle01"/>
          <w:rFonts w:ascii="Times New Roman" w:hAnsi="Times New Roman" w:cs="Times New Roman"/>
          <w:sz w:val="32"/>
          <w:szCs w:val="32"/>
        </w:rPr>
        <w:t xml:space="preserve"> depuis 2016</w:t>
      </w:r>
      <w:r w:rsidR="00F95990">
        <w:rPr>
          <w:rStyle w:val="fontstyle01"/>
          <w:rFonts w:ascii="Times New Roman" w:hAnsi="Times New Roman" w:cs="Times New Roman"/>
          <w:sz w:val="32"/>
          <w:szCs w:val="32"/>
        </w:rPr>
        <w:t xml:space="preserve"> dans tous les domaines : judiciaires, administratifs, psycho sociaux…</w:t>
      </w:r>
    </w:p>
    <w:p w:rsidR="001D333E" w:rsidRDefault="001D333E" w:rsidP="000578BC">
      <w:pPr>
        <w:ind w:left="360"/>
        <w:jc w:val="both"/>
        <w:rPr>
          <w:rStyle w:val="fontstyle01"/>
          <w:rFonts w:ascii="Times New Roman" w:hAnsi="Times New Roman" w:cs="Times New Roman"/>
          <w:sz w:val="32"/>
          <w:szCs w:val="32"/>
        </w:rPr>
      </w:pPr>
      <w:r>
        <w:rPr>
          <w:rStyle w:val="fontstyle01"/>
          <w:rFonts w:ascii="Times New Roman" w:hAnsi="Times New Roman" w:cs="Times New Roman"/>
          <w:sz w:val="32"/>
          <w:szCs w:val="32"/>
        </w:rPr>
        <w:lastRenderedPageBreak/>
        <w:t>Cette réunion aura aussi démontré :</w:t>
      </w:r>
    </w:p>
    <w:p w:rsidR="001D333E" w:rsidRPr="00A26EFD" w:rsidRDefault="001D333E" w:rsidP="00A26EFD">
      <w:pPr>
        <w:pStyle w:val="Paragraphedeliste"/>
        <w:numPr>
          <w:ilvl w:val="0"/>
          <w:numId w:val="3"/>
        </w:numPr>
        <w:jc w:val="both"/>
        <w:rPr>
          <w:rStyle w:val="fontstyle01"/>
          <w:rFonts w:ascii="Times New Roman" w:hAnsi="Times New Roman" w:cs="Times New Roman"/>
          <w:sz w:val="32"/>
          <w:szCs w:val="32"/>
        </w:rPr>
      </w:pPr>
      <w:r>
        <w:rPr>
          <w:rStyle w:val="fontstyle01"/>
          <w:rFonts w:ascii="Times New Roman" w:hAnsi="Times New Roman" w:cs="Times New Roman"/>
          <w:sz w:val="32"/>
          <w:szCs w:val="32"/>
        </w:rPr>
        <w:t>que</w:t>
      </w:r>
      <w:r w:rsidR="00F95990" w:rsidRPr="001D333E">
        <w:rPr>
          <w:rStyle w:val="fontstyle01"/>
          <w:rFonts w:ascii="Times New Roman" w:hAnsi="Times New Roman" w:cs="Times New Roman"/>
          <w:sz w:val="32"/>
          <w:szCs w:val="32"/>
        </w:rPr>
        <w:t xml:space="preserve"> la route était encore longue pour accompagner auteurs et victimes dans un c</w:t>
      </w:r>
      <w:r w:rsidRPr="001D333E">
        <w:rPr>
          <w:rStyle w:val="fontstyle01"/>
          <w:rFonts w:ascii="Times New Roman" w:hAnsi="Times New Roman" w:cs="Times New Roman"/>
          <w:sz w:val="32"/>
          <w:szCs w:val="32"/>
        </w:rPr>
        <w:t>ircuit de sortie de la violence.</w:t>
      </w:r>
    </w:p>
    <w:p w:rsidR="005035D2" w:rsidRDefault="001D333E" w:rsidP="000578BC">
      <w:pPr>
        <w:ind w:left="360"/>
        <w:jc w:val="both"/>
        <w:rPr>
          <w:rStyle w:val="fontstyle01"/>
          <w:rFonts w:ascii="Times New Roman" w:hAnsi="Times New Roman" w:cs="Times New Roman"/>
          <w:sz w:val="32"/>
          <w:szCs w:val="32"/>
        </w:rPr>
      </w:pPr>
      <w:r>
        <w:rPr>
          <w:rStyle w:val="fontstyle01"/>
          <w:rFonts w:ascii="Times New Roman" w:hAnsi="Times New Roman" w:cs="Times New Roman"/>
          <w:sz w:val="32"/>
          <w:szCs w:val="32"/>
        </w:rPr>
        <w:t>-</w:t>
      </w:r>
      <w:r w:rsidR="00F95990">
        <w:rPr>
          <w:rStyle w:val="fontstyle01"/>
          <w:rFonts w:ascii="Times New Roman" w:hAnsi="Times New Roman" w:cs="Times New Roman"/>
          <w:sz w:val="32"/>
          <w:szCs w:val="32"/>
        </w:rPr>
        <w:t xml:space="preserve"> </w:t>
      </w:r>
      <w:r>
        <w:rPr>
          <w:rStyle w:val="fontstyle01"/>
          <w:rFonts w:ascii="Times New Roman" w:hAnsi="Times New Roman" w:cs="Times New Roman"/>
          <w:sz w:val="32"/>
          <w:szCs w:val="32"/>
        </w:rPr>
        <w:t xml:space="preserve">que </w:t>
      </w:r>
      <w:r w:rsidR="00F95990">
        <w:rPr>
          <w:rStyle w:val="fontstyle01"/>
          <w:rFonts w:ascii="Times New Roman" w:hAnsi="Times New Roman" w:cs="Times New Roman"/>
          <w:sz w:val="32"/>
          <w:szCs w:val="32"/>
        </w:rPr>
        <w:t xml:space="preserve">la disparité des dispositifs sur l’ensemble du territoire de la Polynésie française créait des iniquités de traitement selon que l’on est victime ou auteur </w:t>
      </w:r>
      <w:r w:rsidR="005035D2">
        <w:rPr>
          <w:rStyle w:val="fontstyle01"/>
          <w:rFonts w:ascii="Times New Roman" w:hAnsi="Times New Roman" w:cs="Times New Roman"/>
          <w:sz w:val="32"/>
          <w:szCs w:val="32"/>
        </w:rPr>
        <w:t>à Tahiti ou dans les archipels avec des effets induits en matière</w:t>
      </w:r>
      <w:r w:rsidR="00F95990">
        <w:rPr>
          <w:rStyle w:val="fontstyle01"/>
          <w:rFonts w:ascii="Times New Roman" w:hAnsi="Times New Roman" w:cs="Times New Roman"/>
          <w:sz w:val="32"/>
          <w:szCs w:val="32"/>
        </w:rPr>
        <w:t xml:space="preserve"> </w:t>
      </w:r>
      <w:r w:rsidR="005035D2">
        <w:rPr>
          <w:rStyle w:val="fontstyle01"/>
          <w:rFonts w:ascii="Times New Roman" w:hAnsi="Times New Roman" w:cs="Times New Roman"/>
          <w:sz w:val="32"/>
          <w:szCs w:val="32"/>
        </w:rPr>
        <w:t>d’</w:t>
      </w:r>
      <w:r w:rsidR="00F95990">
        <w:rPr>
          <w:rStyle w:val="fontstyle01"/>
          <w:rFonts w:ascii="Times New Roman" w:hAnsi="Times New Roman" w:cs="Times New Roman"/>
          <w:sz w:val="32"/>
          <w:szCs w:val="32"/>
        </w:rPr>
        <w:t>hébergement d’urgence</w:t>
      </w:r>
      <w:r w:rsidR="005035D2">
        <w:rPr>
          <w:rStyle w:val="fontstyle01"/>
          <w:rFonts w:ascii="Times New Roman" w:hAnsi="Times New Roman" w:cs="Times New Roman"/>
          <w:sz w:val="32"/>
          <w:szCs w:val="32"/>
        </w:rPr>
        <w:t xml:space="preserve"> (places limitées)</w:t>
      </w:r>
      <w:r w:rsidR="00F95990">
        <w:rPr>
          <w:rStyle w:val="fontstyle01"/>
          <w:rFonts w:ascii="Times New Roman" w:hAnsi="Times New Roman" w:cs="Times New Roman"/>
          <w:sz w:val="32"/>
          <w:szCs w:val="32"/>
        </w:rPr>
        <w:t xml:space="preserve">, </w:t>
      </w:r>
      <w:r w:rsidR="005035D2">
        <w:rPr>
          <w:rStyle w:val="fontstyle01"/>
          <w:rFonts w:ascii="Times New Roman" w:hAnsi="Times New Roman" w:cs="Times New Roman"/>
          <w:sz w:val="32"/>
          <w:szCs w:val="32"/>
        </w:rPr>
        <w:t xml:space="preserve">de </w:t>
      </w:r>
      <w:r w:rsidR="00F95990">
        <w:rPr>
          <w:rStyle w:val="fontstyle01"/>
          <w:rFonts w:ascii="Times New Roman" w:hAnsi="Times New Roman" w:cs="Times New Roman"/>
          <w:sz w:val="32"/>
          <w:szCs w:val="32"/>
        </w:rPr>
        <w:t xml:space="preserve">prise en charge, </w:t>
      </w:r>
      <w:r w:rsidR="005035D2">
        <w:rPr>
          <w:rStyle w:val="fontstyle01"/>
          <w:rFonts w:ascii="Times New Roman" w:hAnsi="Times New Roman" w:cs="Times New Roman"/>
          <w:sz w:val="32"/>
          <w:szCs w:val="32"/>
        </w:rPr>
        <w:t>d’</w:t>
      </w:r>
      <w:r w:rsidR="00F95990">
        <w:rPr>
          <w:rStyle w:val="fontstyle01"/>
          <w:rFonts w:ascii="Times New Roman" w:hAnsi="Times New Roman" w:cs="Times New Roman"/>
          <w:sz w:val="32"/>
          <w:szCs w:val="32"/>
        </w:rPr>
        <w:t>accompagnements judiciaires….</w:t>
      </w:r>
    </w:p>
    <w:p w:rsidR="0052758C" w:rsidRDefault="005035D2" w:rsidP="000578BC">
      <w:pPr>
        <w:ind w:left="360"/>
        <w:jc w:val="both"/>
        <w:rPr>
          <w:rFonts w:ascii="Times New Roman" w:eastAsia="Times New Roman" w:hAnsi="Times New Roman" w:cs="Times New Roman"/>
          <w:sz w:val="32"/>
          <w:szCs w:val="32"/>
          <w:lang w:eastAsia="zh-CN"/>
        </w:rPr>
      </w:pPr>
      <w:r>
        <w:rPr>
          <w:rStyle w:val="fontstyle01"/>
          <w:rFonts w:ascii="Times New Roman" w:hAnsi="Times New Roman" w:cs="Times New Roman"/>
          <w:sz w:val="32"/>
          <w:szCs w:val="32"/>
        </w:rPr>
        <w:t>C</w:t>
      </w:r>
      <w:r w:rsidR="000578BC">
        <w:rPr>
          <w:rStyle w:val="fontstyle01"/>
          <w:rFonts w:ascii="Times New Roman" w:hAnsi="Times New Roman" w:cs="Times New Roman"/>
          <w:sz w:val="32"/>
          <w:szCs w:val="32"/>
        </w:rPr>
        <w:t xml:space="preserve">’est sur </w:t>
      </w:r>
      <w:r>
        <w:rPr>
          <w:rStyle w:val="fontstyle01"/>
          <w:rFonts w:ascii="Times New Roman" w:hAnsi="Times New Roman" w:cs="Times New Roman"/>
          <w:sz w:val="32"/>
          <w:szCs w:val="32"/>
        </w:rPr>
        <w:t xml:space="preserve">tous </w:t>
      </w:r>
      <w:r w:rsidR="000578BC">
        <w:rPr>
          <w:rStyle w:val="fontstyle01"/>
          <w:rFonts w:ascii="Times New Roman" w:hAnsi="Times New Roman" w:cs="Times New Roman"/>
          <w:sz w:val="32"/>
          <w:szCs w:val="32"/>
        </w:rPr>
        <w:t>ces points que nous devons, ensemble, encore progresser tout autant que sur la d</w:t>
      </w:r>
      <w:r w:rsidR="00E7570A">
        <w:rPr>
          <w:rStyle w:val="fontstyle01"/>
          <w:rFonts w:ascii="Times New Roman" w:hAnsi="Times New Roman" w:cs="Times New Roman"/>
          <w:sz w:val="32"/>
          <w:szCs w:val="32"/>
        </w:rPr>
        <w:t>éfinition de la violence qui</w:t>
      </w:r>
      <w:r w:rsidR="000578BC">
        <w:rPr>
          <w:rStyle w:val="fontstyle01"/>
          <w:rFonts w:ascii="Times New Roman" w:hAnsi="Times New Roman" w:cs="Times New Roman"/>
          <w:sz w:val="32"/>
          <w:szCs w:val="32"/>
        </w:rPr>
        <w:t xml:space="preserve"> </w:t>
      </w:r>
      <w:r w:rsidR="0052758C" w:rsidRPr="00E12769">
        <w:rPr>
          <w:rFonts w:ascii="Times New Roman" w:eastAsia="Times New Roman" w:hAnsi="Times New Roman" w:cs="Times New Roman"/>
          <w:b/>
          <w:sz w:val="32"/>
          <w:szCs w:val="32"/>
          <w:lang w:eastAsia="zh-CN"/>
        </w:rPr>
        <w:t>est complexe et protéiforme</w:t>
      </w:r>
      <w:r w:rsidR="004800C1">
        <w:rPr>
          <w:rFonts w:ascii="Times New Roman" w:eastAsia="Times New Roman" w:hAnsi="Times New Roman" w:cs="Times New Roman"/>
          <w:sz w:val="32"/>
          <w:szCs w:val="32"/>
          <w:lang w:eastAsia="zh-CN"/>
        </w:rPr>
        <w:t xml:space="preserve">, </w:t>
      </w:r>
      <w:r w:rsidR="00B84F0C">
        <w:rPr>
          <w:rFonts w:ascii="Times New Roman" w:eastAsia="Times New Roman" w:hAnsi="Times New Roman" w:cs="Times New Roman"/>
          <w:sz w:val="32"/>
          <w:szCs w:val="32"/>
          <w:lang w:eastAsia="zh-CN"/>
        </w:rPr>
        <w:t xml:space="preserve">pouvant se </w:t>
      </w:r>
      <w:r w:rsidR="0052758C" w:rsidRPr="00E12769">
        <w:rPr>
          <w:rFonts w:ascii="Times New Roman" w:eastAsia="Times New Roman" w:hAnsi="Times New Roman" w:cs="Times New Roman"/>
          <w:sz w:val="32"/>
          <w:szCs w:val="32"/>
          <w:lang w:eastAsia="zh-CN"/>
        </w:rPr>
        <w:t xml:space="preserve">manifester en violence physique, sexuelle, verbale, psychologique… </w:t>
      </w:r>
      <w:r w:rsidR="0052758C" w:rsidRPr="005035D2">
        <w:rPr>
          <w:rFonts w:ascii="Times New Roman" w:eastAsia="Times New Roman" w:hAnsi="Times New Roman" w:cs="Times New Roman"/>
          <w:b/>
          <w:sz w:val="32"/>
          <w:szCs w:val="32"/>
          <w:lang w:eastAsia="zh-CN"/>
        </w:rPr>
        <w:t>Aucune violence n’est semblable aux autres</w:t>
      </w:r>
      <w:r w:rsidR="0052758C" w:rsidRPr="00E12769">
        <w:rPr>
          <w:rFonts w:ascii="Times New Roman" w:eastAsia="Times New Roman" w:hAnsi="Times New Roman" w:cs="Times New Roman"/>
          <w:sz w:val="32"/>
          <w:szCs w:val="32"/>
          <w:lang w:eastAsia="zh-CN"/>
        </w:rPr>
        <w:t xml:space="preserve"> : les victimes, les circonstances, les auteurs sont à chaque fois différents. </w:t>
      </w:r>
      <w:r w:rsidR="0052758C" w:rsidRPr="005035D2">
        <w:rPr>
          <w:rFonts w:ascii="Times New Roman" w:eastAsia="Times New Roman" w:hAnsi="Times New Roman" w:cs="Times New Roman"/>
          <w:b/>
          <w:sz w:val="32"/>
          <w:szCs w:val="32"/>
          <w:lang w:eastAsia="zh-CN"/>
        </w:rPr>
        <w:t>Si elles concernent en tout premier lieu les femmes, il n’y a pas d’exclusivité féminine au statut de victime,</w:t>
      </w:r>
      <w:r w:rsidR="0052758C" w:rsidRPr="00E12769">
        <w:rPr>
          <w:rFonts w:ascii="Times New Roman" w:eastAsia="Times New Roman" w:hAnsi="Times New Roman" w:cs="Times New Roman"/>
          <w:sz w:val="32"/>
          <w:szCs w:val="32"/>
          <w:lang w:eastAsia="zh-CN"/>
        </w:rPr>
        <w:t xml:space="preserve"> tout comme il ne peut y avoir </w:t>
      </w:r>
      <w:r>
        <w:rPr>
          <w:rFonts w:ascii="Times New Roman" w:eastAsia="Times New Roman" w:hAnsi="Times New Roman" w:cs="Times New Roman"/>
          <w:sz w:val="32"/>
          <w:szCs w:val="32"/>
          <w:lang w:eastAsia="zh-CN"/>
        </w:rPr>
        <w:t>de déni</w:t>
      </w:r>
      <w:r w:rsidR="0052758C" w:rsidRPr="00E12769">
        <w:rPr>
          <w:rFonts w:ascii="Times New Roman" w:eastAsia="Times New Roman" w:hAnsi="Times New Roman" w:cs="Times New Roman"/>
          <w:sz w:val="32"/>
          <w:szCs w:val="32"/>
          <w:lang w:eastAsia="zh-CN"/>
        </w:rPr>
        <w:t xml:space="preserve"> de principe des violences exercées par les femmes. </w:t>
      </w:r>
    </w:p>
    <w:p w:rsidR="000578BC" w:rsidRDefault="00D95C0A" w:rsidP="000578BC">
      <w:pPr>
        <w:ind w:left="360"/>
        <w:jc w:val="both"/>
        <w:rPr>
          <w:rStyle w:val="fontstyle01"/>
          <w:rFonts w:ascii="Times New Roman" w:hAnsi="Times New Roman" w:cs="Times New Roman"/>
          <w:sz w:val="32"/>
          <w:szCs w:val="32"/>
        </w:rPr>
      </w:pPr>
      <w:r w:rsidRPr="005035D2">
        <w:rPr>
          <w:rStyle w:val="fontstyle01"/>
          <w:rFonts w:ascii="Times New Roman" w:hAnsi="Times New Roman" w:cs="Times New Roman"/>
          <w:b/>
          <w:sz w:val="32"/>
          <w:szCs w:val="32"/>
        </w:rPr>
        <w:t xml:space="preserve">Les </w:t>
      </w:r>
      <w:r w:rsidR="000578BC" w:rsidRPr="005035D2">
        <w:rPr>
          <w:rStyle w:val="fontstyle01"/>
          <w:rFonts w:ascii="Times New Roman" w:hAnsi="Times New Roman" w:cs="Times New Roman"/>
          <w:b/>
          <w:sz w:val="32"/>
          <w:szCs w:val="32"/>
        </w:rPr>
        <w:t>violences intrafamiliales ne se résument</w:t>
      </w:r>
      <w:r w:rsidRPr="005035D2">
        <w:rPr>
          <w:rStyle w:val="fontstyle01"/>
          <w:rFonts w:ascii="Times New Roman" w:hAnsi="Times New Roman" w:cs="Times New Roman"/>
          <w:b/>
          <w:sz w:val="32"/>
          <w:szCs w:val="32"/>
        </w:rPr>
        <w:t xml:space="preserve"> pas aux violences conjugales mais incluent également les violences sur les enfants, sur les personnes vulnérables et ascendantes mais également au sein d’une même fratrie</w:t>
      </w:r>
      <w:r>
        <w:rPr>
          <w:rStyle w:val="fontstyle01"/>
          <w:rFonts w:ascii="Times New Roman" w:hAnsi="Times New Roman" w:cs="Times New Roman"/>
          <w:sz w:val="32"/>
          <w:szCs w:val="32"/>
        </w:rPr>
        <w:t>. Ces violences qui s’exercent dans l’intimité de la famille doivent également trouver une écoute pour une meilleure prise en compte la parole des victimes mais également des réponses concrètes pour les protéger et sanctionner les auteurs.</w:t>
      </w:r>
    </w:p>
    <w:p w:rsidR="00A431FE" w:rsidRPr="003F0EE8" w:rsidRDefault="005035D2" w:rsidP="004D08B6">
      <w:pPr>
        <w:ind w:left="360"/>
        <w:jc w:val="both"/>
        <w:rPr>
          <w:rStyle w:val="fontstyle01"/>
          <w:rFonts w:ascii="Times New Roman" w:hAnsi="Times New Roman" w:cs="Times New Roman"/>
          <w:sz w:val="32"/>
          <w:szCs w:val="32"/>
        </w:rPr>
      </w:pPr>
      <w:r>
        <w:rPr>
          <w:rStyle w:val="fontstyle01"/>
          <w:rFonts w:ascii="Times New Roman" w:hAnsi="Times New Roman" w:cs="Times New Roman"/>
          <w:sz w:val="32"/>
          <w:szCs w:val="32"/>
        </w:rPr>
        <w:t xml:space="preserve">Le CLAV que nous allons installer </w:t>
      </w:r>
      <w:r w:rsidR="00024710">
        <w:rPr>
          <w:rStyle w:val="fontstyle01"/>
          <w:rFonts w:ascii="Times New Roman" w:hAnsi="Times New Roman" w:cs="Times New Roman"/>
          <w:sz w:val="32"/>
          <w:szCs w:val="32"/>
        </w:rPr>
        <w:t xml:space="preserve">à l’issue de ce CTPD </w:t>
      </w:r>
      <w:r w:rsidR="00171BA3">
        <w:rPr>
          <w:rStyle w:val="fontstyle01"/>
          <w:rFonts w:ascii="Times New Roman" w:hAnsi="Times New Roman" w:cs="Times New Roman"/>
          <w:sz w:val="32"/>
          <w:szCs w:val="32"/>
        </w:rPr>
        <w:t>sera un outil complémentaire au</w:t>
      </w:r>
      <w:r>
        <w:rPr>
          <w:rStyle w:val="fontstyle01"/>
          <w:rFonts w:ascii="Times New Roman" w:hAnsi="Times New Roman" w:cs="Times New Roman"/>
          <w:sz w:val="32"/>
          <w:szCs w:val="32"/>
        </w:rPr>
        <w:t xml:space="preserve">x travaux de ce CTPD car </w:t>
      </w:r>
      <w:r w:rsidR="00171BA3">
        <w:rPr>
          <w:rStyle w:val="fontstyle01"/>
          <w:rFonts w:ascii="Times New Roman" w:hAnsi="Times New Roman" w:cs="Times New Roman"/>
          <w:sz w:val="32"/>
          <w:szCs w:val="32"/>
        </w:rPr>
        <w:t>il a</w:t>
      </w:r>
      <w:r>
        <w:rPr>
          <w:rStyle w:val="fontstyle01"/>
          <w:rFonts w:ascii="Times New Roman" w:hAnsi="Times New Roman" w:cs="Times New Roman"/>
          <w:sz w:val="32"/>
          <w:szCs w:val="32"/>
        </w:rPr>
        <w:t xml:space="preserve"> notamment</w:t>
      </w:r>
      <w:r w:rsidR="00171BA3">
        <w:rPr>
          <w:rStyle w:val="fontstyle01"/>
          <w:rFonts w:ascii="Times New Roman" w:hAnsi="Times New Roman" w:cs="Times New Roman"/>
          <w:sz w:val="32"/>
          <w:szCs w:val="32"/>
        </w:rPr>
        <w:t xml:space="preserve"> vocation </w:t>
      </w:r>
      <w:r w:rsidR="003F0EE8">
        <w:rPr>
          <w:rStyle w:val="fontstyle01"/>
          <w:rFonts w:ascii="Times New Roman" w:hAnsi="Times New Roman" w:cs="Times New Roman"/>
          <w:sz w:val="32"/>
          <w:szCs w:val="32"/>
        </w:rPr>
        <w:t xml:space="preserve">à assurer la structuration, la coordination, la mise en œuvre et l’amélioration des dispositifs locaux d’aide aux victimes </w:t>
      </w:r>
      <w:r w:rsidR="003F0EE8">
        <w:rPr>
          <w:rStyle w:val="fontstyle01"/>
          <w:rFonts w:ascii="Times New Roman" w:hAnsi="Times New Roman" w:cs="Times New Roman"/>
          <w:sz w:val="32"/>
          <w:szCs w:val="32"/>
        </w:rPr>
        <w:lastRenderedPageBreak/>
        <w:t>d’infractions pénales notamment au travers d’un schéma territorial d’aide aux victimes qu’il nous reste à construire ensemble.</w:t>
      </w:r>
    </w:p>
    <w:p w:rsidR="003F0EE8" w:rsidRPr="007073DC" w:rsidRDefault="005035D2" w:rsidP="00732964">
      <w:pPr>
        <w:pStyle w:val="Paragraphedeliste"/>
        <w:numPr>
          <w:ilvl w:val="0"/>
          <w:numId w:val="1"/>
        </w:numPr>
        <w:jc w:val="both"/>
        <w:rPr>
          <w:rStyle w:val="fontstyle01"/>
          <w:rFonts w:ascii="Times New Roman" w:hAnsi="Times New Roman" w:cs="Times New Roman"/>
          <w:sz w:val="32"/>
          <w:szCs w:val="32"/>
          <w:u w:val="single"/>
        </w:rPr>
      </w:pPr>
      <w:r w:rsidRPr="007073DC">
        <w:rPr>
          <w:rStyle w:val="fontstyle01"/>
          <w:rFonts w:ascii="Times New Roman" w:hAnsi="Times New Roman" w:cs="Times New Roman"/>
          <w:b/>
          <w:sz w:val="32"/>
          <w:szCs w:val="32"/>
          <w:u w:val="single"/>
        </w:rPr>
        <w:t>La l</w:t>
      </w:r>
      <w:r w:rsidR="00F83612" w:rsidRPr="007073DC">
        <w:rPr>
          <w:rStyle w:val="fontstyle01"/>
          <w:rFonts w:ascii="Times New Roman" w:hAnsi="Times New Roman" w:cs="Times New Roman"/>
          <w:b/>
          <w:sz w:val="32"/>
          <w:szCs w:val="32"/>
          <w:u w:val="single"/>
        </w:rPr>
        <w:t xml:space="preserve">utte contre la délinquance </w:t>
      </w:r>
      <w:r w:rsidR="00A76071" w:rsidRPr="007073DC">
        <w:rPr>
          <w:rStyle w:val="fontstyle01"/>
          <w:rFonts w:ascii="Times New Roman" w:hAnsi="Times New Roman" w:cs="Times New Roman"/>
          <w:b/>
          <w:sz w:val="32"/>
          <w:szCs w:val="32"/>
          <w:u w:val="single"/>
        </w:rPr>
        <w:t xml:space="preserve">routière </w:t>
      </w:r>
    </w:p>
    <w:p w:rsidR="003F0EE8" w:rsidRDefault="003F0EE8" w:rsidP="006C4F6A">
      <w:pPr>
        <w:jc w:val="both"/>
        <w:rPr>
          <w:rStyle w:val="fontstyle01"/>
          <w:rFonts w:ascii="Times New Roman" w:hAnsi="Times New Roman" w:cs="Times New Roman"/>
          <w:sz w:val="32"/>
          <w:szCs w:val="32"/>
        </w:rPr>
      </w:pPr>
      <w:r>
        <w:rPr>
          <w:rStyle w:val="fontstyle01"/>
          <w:rFonts w:ascii="Times New Roman" w:hAnsi="Times New Roman" w:cs="Times New Roman"/>
          <w:sz w:val="32"/>
          <w:szCs w:val="32"/>
        </w:rPr>
        <w:t>Cette nouvelle priorité du plan 2018-2020 est la conséquence d’un constat</w:t>
      </w:r>
      <w:r w:rsidR="009265D1">
        <w:rPr>
          <w:rStyle w:val="fontstyle01"/>
          <w:rFonts w:ascii="Times New Roman" w:hAnsi="Times New Roman" w:cs="Times New Roman"/>
          <w:sz w:val="32"/>
          <w:szCs w:val="32"/>
        </w:rPr>
        <w:t xml:space="preserve"> : </w:t>
      </w:r>
      <w:r w:rsidR="009265D1" w:rsidRPr="009265D1">
        <w:rPr>
          <w:rStyle w:val="fontstyle01"/>
          <w:rFonts w:ascii="Times New Roman" w:hAnsi="Times New Roman" w:cs="Times New Roman"/>
          <w:b/>
          <w:sz w:val="32"/>
          <w:szCs w:val="32"/>
        </w:rPr>
        <w:t xml:space="preserve">en fin d’année dernière il y a eu une </w:t>
      </w:r>
      <w:r w:rsidR="005105D0" w:rsidRPr="009265D1">
        <w:rPr>
          <w:rStyle w:val="fontstyle01"/>
          <w:rFonts w:ascii="Times New Roman" w:hAnsi="Times New Roman" w:cs="Times New Roman"/>
          <w:b/>
          <w:sz w:val="32"/>
          <w:szCs w:val="32"/>
        </w:rPr>
        <w:t>augmentation significative du nombre de morts sur les routes</w:t>
      </w:r>
      <w:r w:rsidR="005105D0" w:rsidRPr="0044208F">
        <w:rPr>
          <w:rStyle w:val="fontstyle01"/>
          <w:rFonts w:ascii="Times New Roman" w:hAnsi="Times New Roman" w:cs="Times New Roman"/>
          <w:sz w:val="32"/>
          <w:szCs w:val="32"/>
        </w:rPr>
        <w:t>.</w:t>
      </w:r>
      <w:r w:rsidR="006C4F6A">
        <w:rPr>
          <w:rStyle w:val="fontstyle01"/>
          <w:rFonts w:ascii="Times New Roman" w:hAnsi="Times New Roman" w:cs="Times New Roman"/>
          <w:sz w:val="32"/>
          <w:szCs w:val="32"/>
        </w:rPr>
        <w:t xml:space="preserve"> Si la prévention routière est une compétence du Pays, il n’en reste pas moins que l’Etat s’engage à ses côtés sur le volet répressif mais également sur des actions de prévention.</w:t>
      </w:r>
    </w:p>
    <w:p w:rsidR="005105D0" w:rsidRDefault="006C4F6A" w:rsidP="005105D0">
      <w:pPr>
        <w:jc w:val="both"/>
        <w:rPr>
          <w:rStyle w:val="fontstyle01"/>
          <w:rFonts w:ascii="Times New Roman" w:hAnsi="Times New Roman" w:cs="Times New Roman"/>
          <w:sz w:val="32"/>
          <w:szCs w:val="32"/>
        </w:rPr>
      </w:pPr>
      <w:r>
        <w:rPr>
          <w:rStyle w:val="fontstyle01"/>
          <w:rFonts w:ascii="Times New Roman" w:hAnsi="Times New Roman" w:cs="Times New Roman"/>
          <w:sz w:val="32"/>
          <w:szCs w:val="32"/>
        </w:rPr>
        <w:t xml:space="preserve">En effet, </w:t>
      </w:r>
      <w:r w:rsidR="005105D0">
        <w:rPr>
          <w:rStyle w:val="fontstyle01"/>
          <w:rFonts w:ascii="Times New Roman" w:hAnsi="Times New Roman" w:cs="Times New Roman"/>
          <w:sz w:val="32"/>
          <w:szCs w:val="32"/>
        </w:rPr>
        <w:t xml:space="preserve"> depuis quelques années, le nombre d’accident</w:t>
      </w:r>
      <w:r w:rsidR="009265D1">
        <w:rPr>
          <w:rStyle w:val="fontstyle01"/>
          <w:rFonts w:ascii="Times New Roman" w:hAnsi="Times New Roman" w:cs="Times New Roman"/>
          <w:sz w:val="32"/>
          <w:szCs w:val="32"/>
        </w:rPr>
        <w:t>s</w:t>
      </w:r>
      <w:r w:rsidR="005105D0">
        <w:rPr>
          <w:rStyle w:val="fontstyle01"/>
          <w:rFonts w:ascii="Times New Roman" w:hAnsi="Times New Roman" w:cs="Times New Roman"/>
          <w:sz w:val="32"/>
          <w:szCs w:val="32"/>
        </w:rPr>
        <w:t xml:space="preserve"> est en baisse significative de moins 30 %, le nombre de tués, quant à lui est passé de 24 en 2017 à 36 en 2018. </w:t>
      </w:r>
    </w:p>
    <w:p w:rsidR="005105D0" w:rsidRPr="005105D0" w:rsidRDefault="005105D0" w:rsidP="005105D0">
      <w:pPr>
        <w:jc w:val="both"/>
        <w:rPr>
          <w:rStyle w:val="fontstyle01"/>
          <w:rFonts w:ascii="Times New Roman" w:hAnsi="Times New Roman"/>
          <w:sz w:val="32"/>
          <w:szCs w:val="32"/>
        </w:rPr>
      </w:pPr>
      <w:r w:rsidRPr="005105D0">
        <w:rPr>
          <w:rStyle w:val="fontstyle01"/>
          <w:rFonts w:ascii="Times New Roman" w:hAnsi="Times New Roman"/>
          <w:sz w:val="32"/>
          <w:szCs w:val="32"/>
        </w:rPr>
        <w:t xml:space="preserve">L’analyse de l’accidentologie tout autant que la nature et le nombre des infractions relevées mettent en évidence des comportements inadaptés et délictueux. </w:t>
      </w:r>
    </w:p>
    <w:p w:rsidR="005105D0" w:rsidRPr="005105D0" w:rsidRDefault="005105D0" w:rsidP="005105D0">
      <w:pPr>
        <w:jc w:val="both"/>
        <w:rPr>
          <w:rStyle w:val="fontstyle01"/>
          <w:rFonts w:ascii="Times New Roman" w:hAnsi="Times New Roman"/>
          <w:sz w:val="32"/>
          <w:szCs w:val="32"/>
        </w:rPr>
      </w:pPr>
      <w:r w:rsidRPr="005105D0">
        <w:rPr>
          <w:rStyle w:val="fontstyle01"/>
          <w:rFonts w:ascii="Times New Roman" w:hAnsi="Times New Roman"/>
          <w:sz w:val="32"/>
          <w:szCs w:val="32"/>
        </w:rPr>
        <w:t xml:space="preserve">En cause : </w:t>
      </w:r>
    </w:p>
    <w:p w:rsidR="005105D0" w:rsidRPr="005105D0" w:rsidRDefault="00E7570A" w:rsidP="005105D0">
      <w:pPr>
        <w:pStyle w:val="Paragraphedeliste"/>
        <w:numPr>
          <w:ilvl w:val="0"/>
          <w:numId w:val="5"/>
        </w:numPr>
        <w:jc w:val="both"/>
        <w:rPr>
          <w:rStyle w:val="fontstyle01"/>
          <w:rFonts w:ascii="Times New Roman" w:hAnsi="Times New Roman"/>
          <w:sz w:val="32"/>
          <w:szCs w:val="32"/>
        </w:rPr>
      </w:pPr>
      <w:r>
        <w:rPr>
          <w:rStyle w:val="fontstyle01"/>
          <w:rFonts w:ascii="Times New Roman" w:hAnsi="Times New Roman"/>
          <w:sz w:val="32"/>
          <w:szCs w:val="32"/>
        </w:rPr>
        <w:t>La consommation d’alcool dans 4</w:t>
      </w:r>
      <w:r w:rsidR="005105D0" w:rsidRPr="005105D0">
        <w:rPr>
          <w:rStyle w:val="fontstyle01"/>
          <w:rFonts w:ascii="Times New Roman" w:hAnsi="Times New Roman"/>
          <w:sz w:val="32"/>
          <w:szCs w:val="32"/>
        </w:rPr>
        <w:t>6% des accidents mortels recensés ;</w:t>
      </w:r>
    </w:p>
    <w:p w:rsidR="005105D0" w:rsidRDefault="005105D0" w:rsidP="005105D0">
      <w:pPr>
        <w:pStyle w:val="Paragraphedeliste"/>
        <w:numPr>
          <w:ilvl w:val="0"/>
          <w:numId w:val="5"/>
        </w:numPr>
        <w:jc w:val="both"/>
        <w:rPr>
          <w:rStyle w:val="fontstyle01"/>
          <w:rFonts w:ascii="Times New Roman" w:hAnsi="Times New Roman"/>
          <w:sz w:val="32"/>
          <w:szCs w:val="32"/>
        </w:rPr>
      </w:pPr>
      <w:r w:rsidRPr="005105D0">
        <w:rPr>
          <w:rStyle w:val="fontstyle01"/>
          <w:rFonts w:ascii="Times New Roman" w:hAnsi="Times New Roman"/>
          <w:sz w:val="32"/>
          <w:szCs w:val="32"/>
        </w:rPr>
        <w:t xml:space="preserve">la vitesse inadaptée ou </w:t>
      </w:r>
      <w:r w:rsidR="00E7570A">
        <w:rPr>
          <w:rStyle w:val="fontstyle01"/>
          <w:rFonts w:ascii="Times New Roman" w:hAnsi="Times New Roman"/>
          <w:sz w:val="32"/>
          <w:szCs w:val="32"/>
        </w:rPr>
        <w:t>excessive dans 5</w:t>
      </w:r>
      <w:r w:rsidRPr="005105D0">
        <w:rPr>
          <w:rStyle w:val="fontstyle01"/>
          <w:rFonts w:ascii="Times New Roman" w:hAnsi="Times New Roman"/>
          <w:sz w:val="32"/>
          <w:szCs w:val="32"/>
        </w:rPr>
        <w:t>8% des accidents mortels recensés.</w:t>
      </w:r>
    </w:p>
    <w:p w:rsidR="00E7570A" w:rsidRDefault="00E7570A" w:rsidP="005105D0">
      <w:pPr>
        <w:pStyle w:val="Paragraphedeliste"/>
        <w:numPr>
          <w:ilvl w:val="0"/>
          <w:numId w:val="5"/>
        </w:numPr>
        <w:jc w:val="both"/>
        <w:rPr>
          <w:rStyle w:val="fontstyle01"/>
          <w:rFonts w:ascii="Times New Roman" w:hAnsi="Times New Roman"/>
          <w:sz w:val="32"/>
          <w:szCs w:val="32"/>
        </w:rPr>
      </w:pPr>
      <w:r>
        <w:rPr>
          <w:rStyle w:val="fontstyle01"/>
          <w:rFonts w:ascii="Times New Roman" w:hAnsi="Times New Roman"/>
          <w:sz w:val="32"/>
          <w:szCs w:val="32"/>
        </w:rPr>
        <w:t>non port du casque 44%</w:t>
      </w:r>
    </w:p>
    <w:p w:rsidR="00E7570A" w:rsidRPr="005105D0" w:rsidRDefault="00E7570A" w:rsidP="005105D0">
      <w:pPr>
        <w:pStyle w:val="Paragraphedeliste"/>
        <w:numPr>
          <w:ilvl w:val="0"/>
          <w:numId w:val="5"/>
        </w:numPr>
        <w:jc w:val="both"/>
        <w:rPr>
          <w:rStyle w:val="fontstyle01"/>
          <w:rFonts w:ascii="Times New Roman" w:hAnsi="Times New Roman"/>
          <w:sz w:val="32"/>
          <w:szCs w:val="32"/>
        </w:rPr>
      </w:pPr>
      <w:r>
        <w:rPr>
          <w:rStyle w:val="fontstyle01"/>
          <w:rFonts w:ascii="Times New Roman" w:hAnsi="Times New Roman"/>
          <w:sz w:val="32"/>
          <w:szCs w:val="32"/>
        </w:rPr>
        <w:t>non port de la ceinture de sécurité 20%</w:t>
      </w:r>
    </w:p>
    <w:p w:rsidR="005105D0" w:rsidRPr="005105D0" w:rsidRDefault="005105D0" w:rsidP="005105D0">
      <w:pPr>
        <w:autoSpaceDE w:val="0"/>
        <w:autoSpaceDN w:val="0"/>
        <w:adjustRightInd w:val="0"/>
        <w:spacing w:after="0" w:line="240" w:lineRule="auto"/>
        <w:jc w:val="both"/>
        <w:rPr>
          <w:rFonts w:ascii="Times New Roman" w:eastAsia="Times New Roman" w:hAnsi="Times New Roman" w:cs="Times New Roman"/>
          <w:sz w:val="24"/>
          <w:szCs w:val="24"/>
          <w:lang w:val="fr" w:eastAsia="fr-FR"/>
        </w:rPr>
      </w:pPr>
    </w:p>
    <w:p w:rsidR="009265D1" w:rsidRDefault="009265D1" w:rsidP="005105D0">
      <w:pPr>
        <w:jc w:val="both"/>
        <w:rPr>
          <w:rStyle w:val="fontstyle01"/>
          <w:rFonts w:ascii="Times New Roman" w:hAnsi="Times New Roman"/>
          <w:sz w:val="32"/>
          <w:szCs w:val="32"/>
        </w:rPr>
      </w:pPr>
      <w:r>
        <w:rPr>
          <w:rStyle w:val="fontstyle01"/>
          <w:rFonts w:ascii="Times New Roman" w:hAnsi="Times New Roman"/>
          <w:sz w:val="32"/>
          <w:szCs w:val="32"/>
        </w:rPr>
        <w:t>Ce sont l</w:t>
      </w:r>
      <w:r w:rsidR="005105D0" w:rsidRPr="005105D0">
        <w:rPr>
          <w:rStyle w:val="fontstyle01"/>
          <w:rFonts w:ascii="Times New Roman" w:hAnsi="Times New Roman"/>
          <w:sz w:val="32"/>
          <w:szCs w:val="32"/>
        </w:rPr>
        <w:t xml:space="preserve">es jeunes usagers de 2 roues qui paient le plus lourd tribut : en 2018, sur les 36 tués 18 étaient des conducteurs de 2 roues et 15 avaient moins de 25 ans. Le non port des équipements de sécurité (casque, siège auto, ceinture, éclairage des vélos…) est un facteur aggravant. </w:t>
      </w:r>
    </w:p>
    <w:p w:rsidR="005105D0" w:rsidRPr="005105D0" w:rsidRDefault="005105D0" w:rsidP="00674C6D">
      <w:pPr>
        <w:jc w:val="both"/>
        <w:rPr>
          <w:rStyle w:val="fontstyle01"/>
          <w:rFonts w:ascii="Times New Roman" w:hAnsi="Times New Roman"/>
          <w:sz w:val="32"/>
          <w:szCs w:val="32"/>
        </w:rPr>
      </w:pPr>
      <w:r w:rsidRPr="005105D0">
        <w:rPr>
          <w:rStyle w:val="fontstyle01"/>
          <w:rFonts w:ascii="Times New Roman" w:hAnsi="Times New Roman"/>
          <w:sz w:val="32"/>
          <w:szCs w:val="32"/>
        </w:rPr>
        <w:lastRenderedPageBreak/>
        <w:t xml:space="preserve">Si les opérations de contrôle ont été intensifiées </w:t>
      </w:r>
      <w:r>
        <w:rPr>
          <w:rStyle w:val="fontstyle01"/>
          <w:rFonts w:ascii="Times New Roman" w:hAnsi="Times New Roman"/>
          <w:sz w:val="32"/>
          <w:szCs w:val="32"/>
        </w:rPr>
        <w:t xml:space="preserve">depuis 2018 </w:t>
      </w:r>
      <w:r w:rsidRPr="005105D0">
        <w:rPr>
          <w:rStyle w:val="fontstyle01"/>
          <w:rFonts w:ascii="Times New Roman" w:hAnsi="Times New Roman"/>
          <w:sz w:val="32"/>
          <w:szCs w:val="32"/>
        </w:rPr>
        <w:t>force est de constater que les infra</w:t>
      </w:r>
      <w:r>
        <w:rPr>
          <w:rStyle w:val="fontstyle01"/>
          <w:rFonts w:ascii="Times New Roman" w:hAnsi="Times New Roman"/>
          <w:sz w:val="32"/>
          <w:szCs w:val="32"/>
        </w:rPr>
        <w:t>ctions relevées sur l’année 2019</w:t>
      </w:r>
      <w:r w:rsidRPr="005105D0">
        <w:rPr>
          <w:rStyle w:val="fontstyle01"/>
          <w:rFonts w:ascii="Times New Roman" w:hAnsi="Times New Roman"/>
          <w:sz w:val="32"/>
          <w:szCs w:val="32"/>
        </w:rPr>
        <w:t xml:space="preserve"> restent élevées pour un réseau routier limité et que les comportements persistent notamment en matière de consommation d’alcool</w:t>
      </w:r>
      <w:r w:rsidR="00E7570A">
        <w:rPr>
          <w:rStyle w:val="fontstyle01"/>
          <w:rFonts w:ascii="Times New Roman" w:hAnsi="Times New Roman"/>
          <w:sz w:val="32"/>
          <w:szCs w:val="32"/>
        </w:rPr>
        <w:t xml:space="preserve"> (+5%), les conduites sans permis (+4,6%) et de conduites à risques (excès de vitesse +8%</w:t>
      </w:r>
      <w:r w:rsidR="006C4F6A">
        <w:rPr>
          <w:rStyle w:val="fontstyle01"/>
          <w:rFonts w:ascii="Times New Roman" w:hAnsi="Times New Roman"/>
          <w:sz w:val="32"/>
          <w:szCs w:val="32"/>
        </w:rPr>
        <w:t xml:space="preserve"> par exemple</w:t>
      </w:r>
      <w:r w:rsidR="00E7570A">
        <w:rPr>
          <w:rStyle w:val="fontstyle01"/>
          <w:rFonts w:ascii="Times New Roman" w:hAnsi="Times New Roman"/>
          <w:sz w:val="32"/>
          <w:szCs w:val="32"/>
        </w:rPr>
        <w:t>)</w:t>
      </w:r>
      <w:r w:rsidR="004D08B6">
        <w:rPr>
          <w:rStyle w:val="fontstyle01"/>
          <w:rFonts w:ascii="Times New Roman" w:hAnsi="Times New Roman"/>
          <w:sz w:val="32"/>
          <w:szCs w:val="32"/>
        </w:rPr>
        <w:t>.</w:t>
      </w:r>
    </w:p>
    <w:p w:rsidR="005105D0" w:rsidRPr="005105D0" w:rsidRDefault="005105D0" w:rsidP="005105D0">
      <w:pPr>
        <w:autoSpaceDE w:val="0"/>
        <w:autoSpaceDN w:val="0"/>
        <w:adjustRightInd w:val="0"/>
        <w:spacing w:after="0" w:line="240" w:lineRule="auto"/>
        <w:jc w:val="both"/>
        <w:rPr>
          <w:rFonts w:ascii="Times New Roman" w:eastAsia="Times New Roman" w:hAnsi="Times New Roman" w:cs="Times New Roman"/>
          <w:color w:val="4F81BD"/>
          <w:sz w:val="24"/>
          <w:szCs w:val="24"/>
          <w:lang w:val="fr" w:eastAsia="fr-FR"/>
        </w:rPr>
      </w:pPr>
    </w:p>
    <w:p w:rsidR="005105D0" w:rsidRDefault="005105D0" w:rsidP="005105D0">
      <w:pPr>
        <w:spacing w:after="0" w:line="240" w:lineRule="auto"/>
        <w:jc w:val="both"/>
        <w:rPr>
          <w:rFonts w:ascii="Times New Roman" w:eastAsia="Times New Roman" w:hAnsi="Times New Roman" w:cs="Times New Roman"/>
          <w:sz w:val="24"/>
          <w:szCs w:val="24"/>
          <w:lang w:eastAsia="fr-FR"/>
        </w:rPr>
      </w:pPr>
      <w:r w:rsidRPr="005105D0">
        <w:rPr>
          <w:rStyle w:val="fontstyle01"/>
          <w:rFonts w:ascii="Times New Roman" w:hAnsi="Times New Roman"/>
          <w:sz w:val="32"/>
          <w:szCs w:val="32"/>
        </w:rPr>
        <w:t xml:space="preserve">C’est face à la nécessité </w:t>
      </w:r>
      <w:r w:rsidR="006C4F6A">
        <w:rPr>
          <w:rStyle w:val="fontstyle01"/>
          <w:rFonts w:ascii="Times New Roman" w:hAnsi="Times New Roman"/>
          <w:sz w:val="32"/>
          <w:szCs w:val="32"/>
        </w:rPr>
        <w:t>de changer les comportements</w:t>
      </w:r>
      <w:r>
        <w:rPr>
          <w:rStyle w:val="fontstyle01"/>
          <w:rFonts w:ascii="Times New Roman" w:hAnsi="Times New Roman"/>
          <w:sz w:val="32"/>
          <w:szCs w:val="32"/>
        </w:rPr>
        <w:t xml:space="preserve"> pour</w:t>
      </w:r>
      <w:r w:rsidRPr="005105D0">
        <w:rPr>
          <w:rStyle w:val="fontstyle01"/>
          <w:rFonts w:ascii="Times New Roman" w:hAnsi="Times New Roman"/>
          <w:sz w:val="32"/>
          <w:szCs w:val="32"/>
        </w:rPr>
        <w:t xml:space="preserve"> que la route soit moins accidentogène que de nombreuses actions de prévention sont déployées pour sensibiliser la population. Elles concernent au premier chef le plus jeune public avec pour objectif de lui faire acquérir au plus tôt les bons réflexes et les conducteurs aguerris dont l’expérience montre que leurs connaissances en matière de code de la route sont très relatives</w:t>
      </w:r>
      <w:r w:rsidRPr="005105D0">
        <w:rPr>
          <w:rFonts w:ascii="Times New Roman" w:eastAsia="Times New Roman" w:hAnsi="Times New Roman" w:cs="Times New Roman"/>
          <w:sz w:val="24"/>
          <w:szCs w:val="24"/>
          <w:lang w:eastAsia="fr-FR"/>
        </w:rPr>
        <w:t>.</w:t>
      </w:r>
    </w:p>
    <w:p w:rsidR="00732964" w:rsidRDefault="00732964" w:rsidP="00DB6E85">
      <w:pPr>
        <w:jc w:val="both"/>
        <w:rPr>
          <w:rStyle w:val="fontstyle01"/>
          <w:rFonts w:ascii="Times New Roman" w:hAnsi="Times New Roman" w:cs="Times New Roman"/>
          <w:sz w:val="32"/>
          <w:szCs w:val="32"/>
        </w:rPr>
      </w:pPr>
      <w:r>
        <w:rPr>
          <w:rStyle w:val="fontstyle01"/>
          <w:rFonts w:ascii="Times New Roman" w:hAnsi="Times New Roman" w:cs="Times New Roman"/>
          <w:sz w:val="32"/>
          <w:szCs w:val="32"/>
        </w:rPr>
        <w:t>C’est la raison pour laquelle l’Etat et le Pays se sont engagés dans un l’organisation d’un grand jeu concours, permettant aux polynésiens de s’approprier la problématique et de s’exprimer autour d’une question : « comment sauver des vies sur les routes ? ». Cette opération qui entre dans une phase de vote du public pour élire la meilleure vidéo et devenir le spot de prévention pour cette fin d’année a rencontré un réel succès tant du point de vue du nombre de capsules vidéo reçues (34) que de la créativité dont on fait montre les participants. Vous pourrez en juger par vous-m</w:t>
      </w:r>
      <w:r w:rsidR="00623CA8">
        <w:rPr>
          <w:rStyle w:val="fontstyle01"/>
          <w:rFonts w:ascii="Times New Roman" w:hAnsi="Times New Roman" w:cs="Times New Roman"/>
          <w:sz w:val="32"/>
          <w:szCs w:val="32"/>
        </w:rPr>
        <w:t xml:space="preserve">ême en votant sur la page </w:t>
      </w:r>
      <w:bookmarkStart w:id="0" w:name="_GoBack"/>
      <w:bookmarkEnd w:id="0"/>
      <w:r>
        <w:rPr>
          <w:rStyle w:val="fontstyle01"/>
          <w:rFonts w:ascii="Times New Roman" w:hAnsi="Times New Roman" w:cs="Times New Roman"/>
          <w:sz w:val="32"/>
          <w:szCs w:val="32"/>
        </w:rPr>
        <w:t xml:space="preserve">facebook du Haut-commissariat jusqu’au 22 novembre 12H00.  </w:t>
      </w:r>
    </w:p>
    <w:p w:rsidR="00674C6D" w:rsidRDefault="007073DC" w:rsidP="00DB6E85">
      <w:pPr>
        <w:jc w:val="both"/>
        <w:rPr>
          <w:rStyle w:val="fontstyle01"/>
          <w:rFonts w:ascii="Times New Roman" w:hAnsi="Times New Roman" w:cs="Times New Roman"/>
          <w:sz w:val="32"/>
          <w:szCs w:val="32"/>
        </w:rPr>
      </w:pPr>
      <w:r w:rsidRPr="00A45BED">
        <w:rPr>
          <w:rStyle w:val="fontstyle01"/>
          <w:rFonts w:ascii="Times New Roman" w:hAnsi="Times New Roman" w:cs="Times New Roman"/>
          <w:sz w:val="32"/>
          <w:szCs w:val="32"/>
        </w:rPr>
        <w:t>La prévention de la délinquance est en perpétuelle évolution depuis la loi du 5 mars 2007</w:t>
      </w:r>
      <w:r w:rsidR="00A45BED">
        <w:rPr>
          <w:rStyle w:val="fontstyle01"/>
          <w:rFonts w:ascii="Times New Roman" w:hAnsi="Times New Roman" w:cs="Times New Roman"/>
          <w:sz w:val="32"/>
          <w:szCs w:val="32"/>
        </w:rPr>
        <w:t xml:space="preserve"> </w:t>
      </w:r>
      <w:r w:rsidRPr="00A45BED">
        <w:rPr>
          <w:rStyle w:val="fontstyle01"/>
          <w:rFonts w:ascii="Times New Roman" w:hAnsi="Times New Roman" w:cs="Times New Roman"/>
          <w:sz w:val="32"/>
          <w:szCs w:val="32"/>
        </w:rPr>
        <w:t xml:space="preserve">qui consacre la responsabilité centrale des maires en la matière </w:t>
      </w:r>
      <w:r w:rsidR="00A45BED">
        <w:rPr>
          <w:rStyle w:val="fontstyle01"/>
          <w:rFonts w:ascii="Times New Roman" w:hAnsi="Times New Roman" w:cs="Times New Roman"/>
          <w:sz w:val="32"/>
          <w:szCs w:val="32"/>
        </w:rPr>
        <w:t>au travers de CLSPD qui répondent à un besoin de coordination des différents acteu</w:t>
      </w:r>
      <w:r w:rsidR="00874CF3">
        <w:rPr>
          <w:rStyle w:val="fontstyle01"/>
          <w:rFonts w:ascii="Times New Roman" w:hAnsi="Times New Roman" w:cs="Times New Roman"/>
          <w:sz w:val="32"/>
          <w:szCs w:val="32"/>
        </w:rPr>
        <w:t xml:space="preserve">rs de la prévention. Les </w:t>
      </w:r>
      <w:r w:rsidR="00874CF3" w:rsidRPr="00874CF3">
        <w:rPr>
          <w:rStyle w:val="fontstyle01"/>
          <w:rFonts w:ascii="Times New Roman" w:hAnsi="Times New Roman" w:cs="Times New Roman"/>
          <w:i/>
          <w:sz w:val="32"/>
          <w:szCs w:val="32"/>
        </w:rPr>
        <w:t>tavana</w:t>
      </w:r>
      <w:r w:rsidR="00A45BED">
        <w:rPr>
          <w:rStyle w:val="fontstyle01"/>
          <w:rFonts w:ascii="Times New Roman" w:hAnsi="Times New Roman" w:cs="Times New Roman"/>
          <w:sz w:val="32"/>
          <w:szCs w:val="32"/>
        </w:rPr>
        <w:t xml:space="preserve"> peuvent s’appuyer sur la Police et la Gendarmerie dans le cadre de la Police de sécurité du quotidien (PSQ) qui a vocation à rendre les forces de l’ordre plus visibles sur le terrain, plus accessibles pour prendre en compte la réalité de la délinquance telle qu’elle e</w:t>
      </w:r>
      <w:r w:rsidR="00674C6D">
        <w:rPr>
          <w:rStyle w:val="fontstyle01"/>
          <w:rFonts w:ascii="Times New Roman" w:hAnsi="Times New Roman" w:cs="Times New Roman"/>
          <w:sz w:val="32"/>
          <w:szCs w:val="32"/>
        </w:rPr>
        <w:t xml:space="preserve">st vécue </w:t>
      </w:r>
      <w:r w:rsidR="00674C6D">
        <w:rPr>
          <w:rStyle w:val="fontstyle01"/>
          <w:rFonts w:ascii="Times New Roman" w:hAnsi="Times New Roman" w:cs="Times New Roman"/>
          <w:sz w:val="32"/>
          <w:szCs w:val="32"/>
        </w:rPr>
        <w:lastRenderedPageBreak/>
        <w:t>par nos concitoyens, pour mieux identifier les difficultés et trouver des réponses adaptées.</w:t>
      </w:r>
    </w:p>
    <w:p w:rsidR="00E1296E" w:rsidRDefault="007073DC" w:rsidP="00674C6D">
      <w:pPr>
        <w:spacing w:after="0" w:line="240" w:lineRule="auto"/>
        <w:jc w:val="both"/>
        <w:rPr>
          <w:rStyle w:val="fontstyle01"/>
          <w:rFonts w:ascii="Times New Roman" w:hAnsi="Times New Roman" w:cs="Times New Roman"/>
          <w:sz w:val="32"/>
          <w:szCs w:val="32"/>
        </w:rPr>
      </w:pPr>
      <w:r w:rsidRPr="00674C6D">
        <w:rPr>
          <w:rStyle w:val="fontstyle01"/>
          <w:rFonts w:ascii="Times New Roman" w:hAnsi="Times New Roman" w:cs="Times New Roman"/>
          <w:sz w:val="32"/>
          <w:szCs w:val="32"/>
        </w:rPr>
        <w:br/>
      </w:r>
      <w:r w:rsidR="00674C6D" w:rsidRPr="00674C6D">
        <w:rPr>
          <w:rStyle w:val="fontstyle01"/>
          <w:rFonts w:ascii="Times New Roman" w:hAnsi="Times New Roman" w:cs="Times New Roman"/>
          <w:sz w:val="32"/>
          <w:szCs w:val="32"/>
        </w:rPr>
        <w:t>Validé</w:t>
      </w:r>
      <w:r w:rsidRPr="00674C6D">
        <w:rPr>
          <w:rStyle w:val="fontstyle01"/>
          <w:rFonts w:ascii="Times New Roman" w:hAnsi="Times New Roman" w:cs="Times New Roman"/>
          <w:sz w:val="32"/>
          <w:szCs w:val="32"/>
        </w:rPr>
        <w:t xml:space="preserve"> le </w:t>
      </w:r>
      <w:r w:rsidR="00674C6D" w:rsidRPr="00674C6D">
        <w:rPr>
          <w:rStyle w:val="fontstyle01"/>
          <w:rFonts w:ascii="Times New Roman" w:hAnsi="Times New Roman" w:cs="Times New Roman"/>
          <w:sz w:val="32"/>
          <w:szCs w:val="32"/>
        </w:rPr>
        <w:t xml:space="preserve">13 novembre 2018, </w:t>
      </w:r>
      <w:r w:rsidRPr="00674C6D">
        <w:rPr>
          <w:rStyle w:val="fontstyle01"/>
          <w:rFonts w:ascii="Times New Roman" w:hAnsi="Times New Roman" w:cs="Times New Roman"/>
          <w:sz w:val="32"/>
          <w:szCs w:val="32"/>
        </w:rPr>
        <w:t xml:space="preserve">le </w:t>
      </w:r>
      <w:r w:rsidR="00674C6D" w:rsidRPr="00674C6D">
        <w:rPr>
          <w:rStyle w:val="fontstyle01"/>
          <w:rFonts w:ascii="Times New Roman" w:hAnsi="Times New Roman" w:cs="Times New Roman"/>
          <w:sz w:val="32"/>
          <w:szCs w:val="32"/>
        </w:rPr>
        <w:t xml:space="preserve">plan du comité territorial </w:t>
      </w:r>
      <w:r w:rsidRPr="00674C6D">
        <w:rPr>
          <w:rStyle w:val="fontstyle01"/>
          <w:rFonts w:ascii="Times New Roman" w:hAnsi="Times New Roman" w:cs="Times New Roman"/>
          <w:sz w:val="32"/>
          <w:szCs w:val="32"/>
        </w:rPr>
        <w:t xml:space="preserve">de Prévention de la </w:t>
      </w:r>
      <w:r w:rsidR="00674C6D" w:rsidRPr="00674C6D">
        <w:rPr>
          <w:rStyle w:val="fontstyle01"/>
          <w:rFonts w:ascii="Times New Roman" w:hAnsi="Times New Roman" w:cs="Times New Roman"/>
          <w:sz w:val="32"/>
          <w:szCs w:val="32"/>
        </w:rPr>
        <w:t xml:space="preserve">délinquance </w:t>
      </w:r>
      <w:r w:rsidRPr="00674C6D">
        <w:rPr>
          <w:rStyle w:val="fontstyle01"/>
          <w:rFonts w:ascii="Times New Roman" w:hAnsi="Times New Roman" w:cs="Times New Roman"/>
          <w:sz w:val="32"/>
          <w:szCs w:val="32"/>
        </w:rPr>
        <w:t xml:space="preserve"> a été élaborée en privi</w:t>
      </w:r>
      <w:r w:rsidR="00674C6D" w:rsidRPr="00674C6D">
        <w:rPr>
          <w:rStyle w:val="fontstyle01"/>
          <w:rFonts w:ascii="Times New Roman" w:hAnsi="Times New Roman" w:cs="Times New Roman"/>
          <w:sz w:val="32"/>
          <w:szCs w:val="32"/>
        </w:rPr>
        <w:t>légiant 4 axes de construction :</w:t>
      </w:r>
      <w:r w:rsidRPr="00674C6D">
        <w:rPr>
          <w:rStyle w:val="fontstyle01"/>
          <w:rFonts w:ascii="Times New Roman" w:hAnsi="Times New Roman" w:cs="Times New Roman"/>
          <w:sz w:val="32"/>
          <w:szCs w:val="32"/>
        </w:rPr>
        <w:br/>
        <w:t>Offrir un format opérationnel</w:t>
      </w:r>
      <w:r w:rsidR="00674C6D" w:rsidRPr="00674C6D">
        <w:rPr>
          <w:rStyle w:val="fontstyle01"/>
          <w:rFonts w:ascii="Times New Roman" w:hAnsi="Times New Roman" w:cs="Times New Roman"/>
          <w:sz w:val="32"/>
          <w:szCs w:val="32"/>
        </w:rPr>
        <w:t>, f</w:t>
      </w:r>
      <w:r w:rsidRPr="00674C6D">
        <w:rPr>
          <w:rStyle w:val="fontstyle01"/>
          <w:rFonts w:ascii="Times New Roman" w:hAnsi="Times New Roman" w:cs="Times New Roman"/>
          <w:sz w:val="32"/>
          <w:szCs w:val="32"/>
        </w:rPr>
        <w:t xml:space="preserve">ixer des objectifs réalistes </w:t>
      </w:r>
      <w:r w:rsidR="00674C6D" w:rsidRPr="00674C6D">
        <w:rPr>
          <w:rStyle w:val="fontstyle01"/>
          <w:rFonts w:ascii="Times New Roman" w:hAnsi="Times New Roman" w:cs="Times New Roman"/>
          <w:sz w:val="32"/>
          <w:szCs w:val="32"/>
        </w:rPr>
        <w:t>qui son</w:t>
      </w:r>
      <w:r w:rsidRPr="00674C6D">
        <w:rPr>
          <w:rStyle w:val="fontstyle01"/>
          <w:rFonts w:ascii="Times New Roman" w:hAnsi="Times New Roman" w:cs="Times New Roman"/>
          <w:sz w:val="32"/>
          <w:szCs w:val="32"/>
        </w:rPr>
        <w:t>t évalués régulièrement, au moins une fois</w:t>
      </w:r>
      <w:r w:rsidR="00674C6D" w:rsidRPr="00674C6D">
        <w:rPr>
          <w:rStyle w:val="fontstyle01"/>
          <w:rFonts w:ascii="Times New Roman" w:hAnsi="Times New Roman" w:cs="Times New Roman"/>
          <w:sz w:val="32"/>
          <w:szCs w:val="32"/>
        </w:rPr>
        <w:t xml:space="preserve"> </w:t>
      </w:r>
      <w:r w:rsidRPr="00674C6D">
        <w:rPr>
          <w:rStyle w:val="fontstyle01"/>
          <w:rFonts w:ascii="Times New Roman" w:hAnsi="Times New Roman" w:cs="Times New Roman"/>
          <w:sz w:val="32"/>
          <w:szCs w:val="32"/>
        </w:rPr>
        <w:t xml:space="preserve">par an, </w:t>
      </w:r>
      <w:r w:rsidR="00674C6D" w:rsidRPr="00674C6D">
        <w:rPr>
          <w:rStyle w:val="fontstyle01"/>
          <w:rFonts w:ascii="Times New Roman" w:hAnsi="Times New Roman" w:cs="Times New Roman"/>
          <w:sz w:val="32"/>
          <w:szCs w:val="32"/>
        </w:rPr>
        <w:t>ê</w:t>
      </w:r>
      <w:r w:rsidRPr="00674C6D">
        <w:rPr>
          <w:rStyle w:val="fontstyle01"/>
          <w:rFonts w:ascii="Times New Roman" w:hAnsi="Times New Roman" w:cs="Times New Roman"/>
          <w:sz w:val="32"/>
          <w:szCs w:val="32"/>
        </w:rPr>
        <w:t>tre dans une dynamique continue de co-construction, tout au long de la durée</w:t>
      </w:r>
      <w:r w:rsidR="00674C6D" w:rsidRPr="00674C6D">
        <w:rPr>
          <w:rStyle w:val="fontstyle01"/>
          <w:rFonts w:ascii="Times New Roman" w:hAnsi="Times New Roman" w:cs="Times New Roman"/>
          <w:sz w:val="32"/>
          <w:szCs w:val="32"/>
        </w:rPr>
        <w:t xml:space="preserve"> </w:t>
      </w:r>
      <w:r w:rsidRPr="00674C6D">
        <w:rPr>
          <w:rStyle w:val="fontstyle01"/>
          <w:rFonts w:ascii="Times New Roman" w:hAnsi="Times New Roman" w:cs="Times New Roman"/>
          <w:sz w:val="32"/>
          <w:szCs w:val="32"/>
        </w:rPr>
        <w:t>de la s</w:t>
      </w:r>
      <w:r w:rsidR="00674C6D" w:rsidRPr="00674C6D">
        <w:rPr>
          <w:rStyle w:val="fontstyle01"/>
          <w:rFonts w:ascii="Times New Roman" w:hAnsi="Times New Roman" w:cs="Times New Roman"/>
          <w:sz w:val="32"/>
          <w:szCs w:val="32"/>
        </w:rPr>
        <w:t>tratégie, avec tous les acteurs,</w:t>
      </w:r>
      <w:r w:rsidRPr="00674C6D">
        <w:rPr>
          <w:rStyle w:val="fontstyle01"/>
          <w:rFonts w:ascii="Times New Roman" w:hAnsi="Times New Roman" w:cs="Times New Roman"/>
          <w:sz w:val="32"/>
          <w:szCs w:val="32"/>
        </w:rPr>
        <w:t xml:space="preserve"> </w:t>
      </w:r>
      <w:r w:rsidR="00674C6D" w:rsidRPr="00674C6D">
        <w:rPr>
          <w:rStyle w:val="fontstyle01"/>
          <w:rFonts w:ascii="Times New Roman" w:hAnsi="Times New Roman" w:cs="Times New Roman"/>
          <w:sz w:val="32"/>
          <w:szCs w:val="32"/>
        </w:rPr>
        <w:t>e</w:t>
      </w:r>
      <w:r w:rsidRPr="00674C6D">
        <w:rPr>
          <w:rStyle w:val="fontstyle01"/>
          <w:rFonts w:ascii="Times New Roman" w:hAnsi="Times New Roman" w:cs="Times New Roman"/>
          <w:sz w:val="32"/>
          <w:szCs w:val="32"/>
        </w:rPr>
        <w:t>nrichir les actions menées en introduisant les axes utiles des politiques publiques transversales comme la lutte contre les</w:t>
      </w:r>
      <w:r w:rsidR="00674C6D" w:rsidRPr="00674C6D">
        <w:rPr>
          <w:rStyle w:val="fontstyle01"/>
          <w:rFonts w:ascii="Times New Roman" w:hAnsi="Times New Roman" w:cs="Times New Roman"/>
          <w:sz w:val="32"/>
          <w:szCs w:val="32"/>
        </w:rPr>
        <w:t xml:space="preserve"> </w:t>
      </w:r>
      <w:r w:rsidRPr="00674C6D">
        <w:rPr>
          <w:rStyle w:val="fontstyle01"/>
          <w:rFonts w:ascii="Times New Roman" w:hAnsi="Times New Roman" w:cs="Times New Roman"/>
          <w:sz w:val="32"/>
          <w:szCs w:val="32"/>
        </w:rPr>
        <w:t>drogues et les conduites addictives.</w:t>
      </w:r>
    </w:p>
    <w:p w:rsidR="00674C6D" w:rsidRDefault="00674C6D" w:rsidP="00674C6D">
      <w:pPr>
        <w:spacing w:after="0" w:line="240" w:lineRule="auto"/>
        <w:jc w:val="both"/>
        <w:rPr>
          <w:rStyle w:val="fontstyle01"/>
          <w:rFonts w:ascii="Times New Roman" w:hAnsi="Times New Roman" w:cs="Times New Roman"/>
          <w:sz w:val="32"/>
          <w:szCs w:val="32"/>
        </w:rPr>
      </w:pPr>
    </w:p>
    <w:p w:rsidR="00674C6D" w:rsidRPr="00674C6D" w:rsidRDefault="00674C6D" w:rsidP="00674C6D">
      <w:pPr>
        <w:spacing w:after="0" w:line="240" w:lineRule="auto"/>
        <w:jc w:val="both"/>
        <w:rPr>
          <w:rStyle w:val="fontstyle01"/>
          <w:rFonts w:ascii="Times New Roman" w:hAnsi="Times New Roman" w:cs="Times New Roman"/>
          <w:sz w:val="32"/>
          <w:szCs w:val="32"/>
        </w:rPr>
      </w:pPr>
      <w:r>
        <w:rPr>
          <w:rStyle w:val="fontstyle01"/>
          <w:rFonts w:ascii="Times New Roman" w:hAnsi="Times New Roman" w:cs="Times New Roman"/>
          <w:sz w:val="32"/>
          <w:szCs w:val="32"/>
        </w:rPr>
        <w:t xml:space="preserve">Nous devons, collectivement nous efforcer désormais de poursuivre les actions engagées pour les faire fructifier et n’avoir de cesse que d’être en perpétuelle adaptation pour répondre, collectivement aux préoccupations de nos concitoyens en matière de </w:t>
      </w:r>
      <w:r w:rsidR="002A3277">
        <w:rPr>
          <w:rStyle w:val="fontstyle01"/>
          <w:rFonts w:ascii="Times New Roman" w:hAnsi="Times New Roman" w:cs="Times New Roman"/>
          <w:sz w:val="32"/>
          <w:szCs w:val="32"/>
        </w:rPr>
        <w:t xml:space="preserve">sécurité et de protection. </w:t>
      </w:r>
    </w:p>
    <w:sectPr w:rsidR="00674C6D" w:rsidRPr="00674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erif-Italic">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A85E0C"/>
    <w:lvl w:ilvl="0">
      <w:numFmt w:val="bullet"/>
      <w:lvlText w:val="*"/>
      <w:lvlJc w:val="left"/>
    </w:lvl>
  </w:abstractNum>
  <w:abstractNum w:abstractNumId="1">
    <w:nsid w:val="02647508"/>
    <w:multiLevelType w:val="hybridMultilevel"/>
    <w:tmpl w:val="29A29C74"/>
    <w:lvl w:ilvl="0" w:tplc="BF20B1A2">
      <w:start w:val="4"/>
      <w:numFmt w:val="bullet"/>
      <w:lvlText w:val="-"/>
      <w:lvlJc w:val="left"/>
      <w:pPr>
        <w:ind w:left="720" w:hanging="360"/>
      </w:pPr>
      <w:rPr>
        <w:rFonts w:ascii="TimesNewRomanPSMT" w:eastAsiaTheme="minorHAnsi" w:hAnsi="TimesNewRomanPS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0735B0"/>
    <w:multiLevelType w:val="hybridMultilevel"/>
    <w:tmpl w:val="EAE4CF12"/>
    <w:lvl w:ilvl="0" w:tplc="BF20B1A2">
      <w:start w:val="4"/>
      <w:numFmt w:val="bullet"/>
      <w:lvlText w:val="-"/>
      <w:lvlJc w:val="left"/>
      <w:pPr>
        <w:ind w:left="1080" w:hanging="360"/>
      </w:pPr>
      <w:rPr>
        <w:rFonts w:ascii="TimesNewRomanPSMT" w:eastAsiaTheme="minorHAnsi" w:hAnsi="TimesNewRomanPSMT"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9FA35F4"/>
    <w:multiLevelType w:val="hybridMultilevel"/>
    <w:tmpl w:val="A3962BBE"/>
    <w:lvl w:ilvl="0" w:tplc="BF20B1A2">
      <w:start w:val="4"/>
      <w:numFmt w:val="bullet"/>
      <w:lvlText w:val="-"/>
      <w:lvlJc w:val="left"/>
      <w:pPr>
        <w:ind w:left="1080" w:hanging="360"/>
      </w:pPr>
      <w:rPr>
        <w:rFonts w:ascii="TimesNewRomanPSMT" w:eastAsiaTheme="minorHAnsi" w:hAnsi="TimesNewRomanPSMT"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A2F780F"/>
    <w:multiLevelType w:val="hybridMultilevel"/>
    <w:tmpl w:val="1304F416"/>
    <w:lvl w:ilvl="0" w:tplc="88BC39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29708E"/>
    <w:multiLevelType w:val="hybridMultilevel"/>
    <w:tmpl w:val="85860AAC"/>
    <w:lvl w:ilvl="0" w:tplc="335E035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6E"/>
    <w:rsid w:val="00024710"/>
    <w:rsid w:val="000578BC"/>
    <w:rsid w:val="00171BA3"/>
    <w:rsid w:val="00176A01"/>
    <w:rsid w:val="001C2BF7"/>
    <w:rsid w:val="001D333E"/>
    <w:rsid w:val="001D60DF"/>
    <w:rsid w:val="00204191"/>
    <w:rsid w:val="002A3277"/>
    <w:rsid w:val="00372F3F"/>
    <w:rsid w:val="003E5C60"/>
    <w:rsid w:val="003F0EE8"/>
    <w:rsid w:val="003F3135"/>
    <w:rsid w:val="0044208F"/>
    <w:rsid w:val="00473758"/>
    <w:rsid w:val="004800C1"/>
    <w:rsid w:val="004D08B6"/>
    <w:rsid w:val="005035D2"/>
    <w:rsid w:val="005105D0"/>
    <w:rsid w:val="0052758C"/>
    <w:rsid w:val="00583D48"/>
    <w:rsid w:val="00623CA8"/>
    <w:rsid w:val="00674C6D"/>
    <w:rsid w:val="00693F71"/>
    <w:rsid w:val="006C4F6A"/>
    <w:rsid w:val="007073DC"/>
    <w:rsid w:val="00707488"/>
    <w:rsid w:val="00732964"/>
    <w:rsid w:val="00874CF3"/>
    <w:rsid w:val="009265D1"/>
    <w:rsid w:val="00932A04"/>
    <w:rsid w:val="00967DEE"/>
    <w:rsid w:val="009D27BA"/>
    <w:rsid w:val="00A26EFD"/>
    <w:rsid w:val="00A365EB"/>
    <w:rsid w:val="00A431FE"/>
    <w:rsid w:val="00A45BED"/>
    <w:rsid w:val="00A76071"/>
    <w:rsid w:val="00B533B1"/>
    <w:rsid w:val="00B77F23"/>
    <w:rsid w:val="00B812DF"/>
    <w:rsid w:val="00B84F0C"/>
    <w:rsid w:val="00BF18EC"/>
    <w:rsid w:val="00C3485A"/>
    <w:rsid w:val="00D736C4"/>
    <w:rsid w:val="00D95C0A"/>
    <w:rsid w:val="00DB17BA"/>
    <w:rsid w:val="00DB6E85"/>
    <w:rsid w:val="00DC0292"/>
    <w:rsid w:val="00E12769"/>
    <w:rsid w:val="00E1296E"/>
    <w:rsid w:val="00E22DD5"/>
    <w:rsid w:val="00E561BB"/>
    <w:rsid w:val="00E7570A"/>
    <w:rsid w:val="00F83612"/>
    <w:rsid w:val="00F95990"/>
    <w:rsid w:val="00FE23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E1296E"/>
    <w:rPr>
      <w:rFonts w:ascii="TimesNewRomanPSMT" w:hAnsi="TimesNewRomanPSMT" w:hint="default"/>
      <w:b w:val="0"/>
      <w:bCs w:val="0"/>
      <w:i w:val="0"/>
      <w:iCs w:val="0"/>
      <w:color w:val="000000"/>
      <w:sz w:val="36"/>
      <w:szCs w:val="36"/>
    </w:rPr>
  </w:style>
  <w:style w:type="character" w:customStyle="1" w:styleId="fontstyle21">
    <w:name w:val="fontstyle21"/>
    <w:basedOn w:val="Policepardfaut"/>
    <w:rsid w:val="00E1296E"/>
    <w:rPr>
      <w:rFonts w:ascii="LiberationSerif-Italic" w:hAnsi="LiberationSerif-Italic" w:hint="default"/>
      <w:b w:val="0"/>
      <w:bCs w:val="0"/>
      <w:i/>
      <w:iCs/>
      <w:color w:val="000000"/>
      <w:sz w:val="24"/>
      <w:szCs w:val="24"/>
    </w:rPr>
  </w:style>
  <w:style w:type="character" w:customStyle="1" w:styleId="fontstyle31">
    <w:name w:val="fontstyle31"/>
    <w:basedOn w:val="Policepardfaut"/>
    <w:rsid w:val="00E1296E"/>
    <w:rPr>
      <w:rFonts w:ascii="LiberationSerif" w:hAnsi="LiberationSerif" w:hint="default"/>
      <w:b w:val="0"/>
      <w:bCs w:val="0"/>
      <w:i w:val="0"/>
      <w:iCs w:val="0"/>
      <w:color w:val="000000"/>
      <w:sz w:val="28"/>
      <w:szCs w:val="28"/>
    </w:rPr>
  </w:style>
  <w:style w:type="paragraph" w:styleId="Paragraphedeliste">
    <w:name w:val="List Paragraph"/>
    <w:basedOn w:val="Normal"/>
    <w:uiPriority w:val="34"/>
    <w:qFormat/>
    <w:rsid w:val="00A76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E1296E"/>
    <w:rPr>
      <w:rFonts w:ascii="TimesNewRomanPSMT" w:hAnsi="TimesNewRomanPSMT" w:hint="default"/>
      <w:b w:val="0"/>
      <w:bCs w:val="0"/>
      <w:i w:val="0"/>
      <w:iCs w:val="0"/>
      <w:color w:val="000000"/>
      <w:sz w:val="36"/>
      <w:szCs w:val="36"/>
    </w:rPr>
  </w:style>
  <w:style w:type="character" w:customStyle="1" w:styleId="fontstyle21">
    <w:name w:val="fontstyle21"/>
    <w:basedOn w:val="Policepardfaut"/>
    <w:rsid w:val="00E1296E"/>
    <w:rPr>
      <w:rFonts w:ascii="LiberationSerif-Italic" w:hAnsi="LiberationSerif-Italic" w:hint="default"/>
      <w:b w:val="0"/>
      <w:bCs w:val="0"/>
      <w:i/>
      <w:iCs/>
      <w:color w:val="000000"/>
      <w:sz w:val="24"/>
      <w:szCs w:val="24"/>
    </w:rPr>
  </w:style>
  <w:style w:type="character" w:customStyle="1" w:styleId="fontstyle31">
    <w:name w:val="fontstyle31"/>
    <w:basedOn w:val="Policepardfaut"/>
    <w:rsid w:val="00E1296E"/>
    <w:rPr>
      <w:rFonts w:ascii="LiberationSerif" w:hAnsi="LiberationSerif" w:hint="default"/>
      <w:b w:val="0"/>
      <w:bCs w:val="0"/>
      <w:i w:val="0"/>
      <w:iCs w:val="0"/>
      <w:color w:val="000000"/>
      <w:sz w:val="28"/>
      <w:szCs w:val="28"/>
    </w:rPr>
  </w:style>
  <w:style w:type="paragraph" w:styleId="Paragraphedeliste">
    <w:name w:val="List Paragraph"/>
    <w:basedOn w:val="Normal"/>
    <w:uiPriority w:val="34"/>
    <w:qFormat/>
    <w:rsid w:val="00A76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2354</Words>
  <Characters>12948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HCR.PF</Company>
  <LinksUpToDate>false</LinksUpToDate>
  <CharactersWithSpaces>15272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DAUTRY Anne-Laure</dc:creator>
  <cp:lastModifiedBy>CHAND Leilani</cp:lastModifiedBy>
  <cp:revision>11</cp:revision>
  <dcterms:created xsi:type="dcterms:W3CDTF">2019-11-14T23:16:00Z</dcterms:created>
  <dcterms:modified xsi:type="dcterms:W3CDTF">2019-11-20T01:07:00Z</dcterms:modified>
</cp:coreProperties>
</file>