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39" w:rsidRPr="007F6039" w:rsidRDefault="007F6039" w:rsidP="007F6039">
      <w:pPr>
        <w:jc w:val="center"/>
        <w:rPr>
          <w:b/>
          <w:sz w:val="28"/>
          <w:szCs w:val="28"/>
        </w:rPr>
      </w:pPr>
      <w:r w:rsidRPr="007F6039">
        <w:rPr>
          <w:b/>
          <w:sz w:val="28"/>
          <w:szCs w:val="28"/>
        </w:rPr>
        <w:t>MOT DU PRESIDENT DE LA POLYNESIE FRANCAISE</w:t>
      </w:r>
    </w:p>
    <w:p w:rsidR="007F6039" w:rsidRPr="007F6039" w:rsidRDefault="007F6039" w:rsidP="007F6039">
      <w:pPr>
        <w:jc w:val="center"/>
        <w:rPr>
          <w:b/>
          <w:sz w:val="28"/>
          <w:szCs w:val="28"/>
        </w:rPr>
      </w:pPr>
      <w:r w:rsidRPr="007F6039">
        <w:rPr>
          <w:b/>
          <w:sz w:val="28"/>
          <w:szCs w:val="28"/>
        </w:rPr>
        <w:t>COMITE LOCAL DE SECURITE ET DE PREVENTION DE LA DELINQUANCE</w:t>
      </w:r>
    </w:p>
    <w:p w:rsidR="007F6039" w:rsidRPr="007F6039" w:rsidRDefault="007F6039" w:rsidP="007F6039">
      <w:pPr>
        <w:jc w:val="center"/>
        <w:rPr>
          <w:b/>
          <w:sz w:val="28"/>
          <w:szCs w:val="28"/>
        </w:rPr>
      </w:pPr>
      <w:r w:rsidRPr="007F6039">
        <w:rPr>
          <w:b/>
          <w:sz w:val="28"/>
          <w:szCs w:val="28"/>
        </w:rPr>
        <w:t>MARDI 19 NOVEMBRE 2019</w:t>
      </w:r>
    </w:p>
    <w:p w:rsidR="007F6039" w:rsidRDefault="007F6039">
      <w:pPr>
        <w:rPr>
          <w:sz w:val="28"/>
          <w:szCs w:val="28"/>
        </w:rPr>
      </w:pPr>
    </w:p>
    <w:p w:rsidR="002443E7" w:rsidRDefault="002443E7">
      <w:pPr>
        <w:rPr>
          <w:sz w:val="28"/>
          <w:szCs w:val="28"/>
        </w:rPr>
      </w:pPr>
      <w:r>
        <w:rPr>
          <w:sz w:val="28"/>
          <w:szCs w:val="28"/>
        </w:rPr>
        <w:t xml:space="preserve">Monsieur le </w:t>
      </w:r>
      <w:proofErr w:type="spellStart"/>
      <w:r>
        <w:rPr>
          <w:sz w:val="28"/>
          <w:szCs w:val="28"/>
        </w:rPr>
        <w:t>Haut Commissaire</w:t>
      </w:r>
      <w:proofErr w:type="spellEnd"/>
      <w:r>
        <w:rPr>
          <w:sz w:val="28"/>
          <w:szCs w:val="28"/>
        </w:rPr>
        <w:t xml:space="preserve">, </w:t>
      </w:r>
    </w:p>
    <w:p w:rsidR="002443E7" w:rsidRDefault="002443E7">
      <w:pPr>
        <w:rPr>
          <w:sz w:val="28"/>
          <w:szCs w:val="28"/>
        </w:rPr>
      </w:pPr>
      <w:r>
        <w:rPr>
          <w:sz w:val="28"/>
          <w:szCs w:val="28"/>
        </w:rPr>
        <w:t>Mesdames, messieurs les Ministres,</w:t>
      </w:r>
    </w:p>
    <w:p w:rsidR="007F6039" w:rsidRDefault="007F6039" w:rsidP="007F6039">
      <w:pPr>
        <w:rPr>
          <w:sz w:val="28"/>
          <w:szCs w:val="28"/>
        </w:rPr>
      </w:pPr>
      <w:r>
        <w:rPr>
          <w:sz w:val="28"/>
          <w:szCs w:val="28"/>
        </w:rPr>
        <w:t xml:space="preserve">Mesdames, messieurs les maires, </w:t>
      </w:r>
    </w:p>
    <w:p w:rsidR="002443E7" w:rsidRDefault="002443E7">
      <w:pPr>
        <w:rPr>
          <w:sz w:val="28"/>
          <w:szCs w:val="28"/>
        </w:rPr>
      </w:pPr>
      <w:r>
        <w:rPr>
          <w:sz w:val="28"/>
          <w:szCs w:val="28"/>
        </w:rPr>
        <w:t xml:space="preserve">Monsieur le Procureur général, </w:t>
      </w:r>
    </w:p>
    <w:p w:rsidR="002443E7" w:rsidRDefault="002443E7">
      <w:pPr>
        <w:rPr>
          <w:sz w:val="28"/>
          <w:szCs w:val="28"/>
        </w:rPr>
      </w:pPr>
      <w:r>
        <w:rPr>
          <w:sz w:val="28"/>
          <w:szCs w:val="28"/>
        </w:rPr>
        <w:t xml:space="preserve">Colonel, commandant la gendarmerie, </w:t>
      </w:r>
    </w:p>
    <w:p w:rsidR="002443E7" w:rsidRDefault="002443E7">
      <w:pPr>
        <w:rPr>
          <w:sz w:val="28"/>
          <w:szCs w:val="28"/>
        </w:rPr>
      </w:pPr>
      <w:r>
        <w:rPr>
          <w:sz w:val="28"/>
          <w:szCs w:val="28"/>
        </w:rPr>
        <w:t>Monsieur le Directeur de la Sécurité publique,</w:t>
      </w:r>
    </w:p>
    <w:p w:rsidR="00751332" w:rsidRPr="00F72B44" w:rsidRDefault="00F72B44">
      <w:pPr>
        <w:rPr>
          <w:sz w:val="28"/>
          <w:szCs w:val="28"/>
        </w:rPr>
      </w:pPr>
      <w:r w:rsidRPr="00F72B44">
        <w:rPr>
          <w:sz w:val="28"/>
          <w:szCs w:val="28"/>
        </w:rPr>
        <w:t xml:space="preserve">Mesdames, messieurs, </w:t>
      </w:r>
    </w:p>
    <w:p w:rsidR="00F72B44" w:rsidRPr="00F72B44" w:rsidRDefault="00F72B44">
      <w:pPr>
        <w:rPr>
          <w:sz w:val="28"/>
          <w:szCs w:val="28"/>
        </w:rPr>
      </w:pPr>
      <w:r w:rsidRPr="00F72B44">
        <w:rPr>
          <w:sz w:val="28"/>
          <w:szCs w:val="28"/>
        </w:rPr>
        <w:t xml:space="preserve">Chers amis, </w:t>
      </w:r>
    </w:p>
    <w:p w:rsidR="00F72B44" w:rsidRPr="00F72B44" w:rsidRDefault="00F72B44">
      <w:pPr>
        <w:rPr>
          <w:sz w:val="28"/>
          <w:szCs w:val="28"/>
        </w:rPr>
      </w:pPr>
    </w:p>
    <w:p w:rsidR="00F72B44" w:rsidRDefault="00F72B44" w:rsidP="00F72B44">
      <w:pPr>
        <w:jc w:val="both"/>
        <w:rPr>
          <w:sz w:val="28"/>
          <w:szCs w:val="28"/>
        </w:rPr>
      </w:pPr>
      <w:r w:rsidRPr="00F72B44">
        <w:rPr>
          <w:sz w:val="28"/>
          <w:szCs w:val="28"/>
        </w:rPr>
        <w:t xml:space="preserve">C’est avec plaisir que je vous accueille à la présidence de la Polynésie française pour la tenue de notre Comité local de </w:t>
      </w:r>
      <w:r w:rsidR="00BA4CA3">
        <w:rPr>
          <w:sz w:val="28"/>
          <w:szCs w:val="28"/>
        </w:rPr>
        <w:t>sécurité et de prévention de</w:t>
      </w:r>
      <w:r w:rsidRPr="00F72B44">
        <w:rPr>
          <w:sz w:val="28"/>
          <w:szCs w:val="28"/>
        </w:rPr>
        <w:t xml:space="preserve"> la délinquance. </w:t>
      </w:r>
    </w:p>
    <w:p w:rsidR="00B74D0C" w:rsidRDefault="00B74D0C" w:rsidP="00F72B44">
      <w:pPr>
        <w:jc w:val="both"/>
        <w:rPr>
          <w:sz w:val="28"/>
          <w:szCs w:val="28"/>
        </w:rPr>
      </w:pPr>
      <w:r>
        <w:rPr>
          <w:sz w:val="28"/>
          <w:szCs w:val="28"/>
        </w:rPr>
        <w:t xml:space="preserve">Je salue monsieur le </w:t>
      </w:r>
      <w:proofErr w:type="spellStart"/>
      <w:r>
        <w:rPr>
          <w:sz w:val="28"/>
          <w:szCs w:val="28"/>
        </w:rPr>
        <w:t>Haut Commissaire</w:t>
      </w:r>
      <w:proofErr w:type="spellEnd"/>
      <w:r>
        <w:rPr>
          <w:sz w:val="28"/>
          <w:szCs w:val="28"/>
        </w:rPr>
        <w:t xml:space="preserve"> et ses services qui sont pleinement mobilisés pour assurer une veille et une action de protection des citoyens</w:t>
      </w:r>
      <w:r w:rsidR="002443E7">
        <w:rPr>
          <w:sz w:val="28"/>
          <w:szCs w:val="28"/>
        </w:rPr>
        <w:t>.</w:t>
      </w:r>
      <w:r>
        <w:rPr>
          <w:sz w:val="28"/>
          <w:szCs w:val="28"/>
        </w:rPr>
        <w:t xml:space="preserve"> </w:t>
      </w:r>
    </w:p>
    <w:p w:rsidR="00B74D0C" w:rsidRDefault="00B74D0C" w:rsidP="00F72B44">
      <w:pPr>
        <w:jc w:val="both"/>
        <w:rPr>
          <w:sz w:val="28"/>
          <w:szCs w:val="28"/>
        </w:rPr>
      </w:pPr>
      <w:r>
        <w:rPr>
          <w:sz w:val="28"/>
          <w:szCs w:val="28"/>
        </w:rPr>
        <w:t>Je salue monsieur le Procureur général et ses collaborateurs pour leur contribution essentielle face au phénomène social de la délinquance et de ses conséquences judiciaires.</w:t>
      </w:r>
    </w:p>
    <w:p w:rsidR="00B74D0C" w:rsidRDefault="00B74D0C" w:rsidP="00F72B44">
      <w:pPr>
        <w:jc w:val="both"/>
        <w:rPr>
          <w:sz w:val="28"/>
          <w:szCs w:val="28"/>
        </w:rPr>
      </w:pPr>
      <w:r>
        <w:rPr>
          <w:sz w:val="28"/>
          <w:szCs w:val="28"/>
        </w:rPr>
        <w:t>Je salue nos forces de police, Direction de la Sécurité Publique et Gendarmerie pour leur autorité et leur présence sur le terrain afin de protéger nos honnêtes citoyens qui constituent</w:t>
      </w:r>
      <w:r w:rsidR="002443E7">
        <w:rPr>
          <w:sz w:val="28"/>
          <w:szCs w:val="28"/>
        </w:rPr>
        <w:t xml:space="preserve"> encore</w:t>
      </w:r>
      <w:r>
        <w:rPr>
          <w:sz w:val="28"/>
          <w:szCs w:val="28"/>
        </w:rPr>
        <w:t>, et fort heureusement, la grande partie de notre population.</w:t>
      </w:r>
    </w:p>
    <w:p w:rsidR="002443E7" w:rsidRDefault="002443E7" w:rsidP="00F72B44">
      <w:pPr>
        <w:jc w:val="both"/>
        <w:rPr>
          <w:sz w:val="28"/>
          <w:szCs w:val="28"/>
        </w:rPr>
      </w:pPr>
      <w:r>
        <w:rPr>
          <w:sz w:val="28"/>
          <w:szCs w:val="28"/>
        </w:rPr>
        <w:t>Je salue les maires et les représentants des commun</w:t>
      </w:r>
      <w:r w:rsidR="009A32E0">
        <w:rPr>
          <w:sz w:val="28"/>
          <w:szCs w:val="28"/>
        </w:rPr>
        <w:t>es qui ont bien voulu s’associer et</w:t>
      </w:r>
      <w:bookmarkStart w:id="0" w:name="_GoBack"/>
      <w:bookmarkEnd w:id="0"/>
      <w:r>
        <w:rPr>
          <w:sz w:val="28"/>
          <w:szCs w:val="28"/>
        </w:rPr>
        <w:t xml:space="preserve"> intégrer la chaîne locale du CLSPD. </w:t>
      </w:r>
    </w:p>
    <w:p w:rsidR="00820E7F" w:rsidRDefault="002443E7" w:rsidP="00F72B44">
      <w:pPr>
        <w:jc w:val="both"/>
        <w:rPr>
          <w:sz w:val="28"/>
          <w:szCs w:val="28"/>
        </w:rPr>
      </w:pPr>
      <w:r>
        <w:rPr>
          <w:sz w:val="28"/>
          <w:szCs w:val="28"/>
        </w:rPr>
        <w:lastRenderedPageBreak/>
        <w:t>Nos cinq</w:t>
      </w:r>
      <w:r w:rsidR="00B74D0C">
        <w:rPr>
          <w:sz w:val="28"/>
          <w:szCs w:val="28"/>
        </w:rPr>
        <w:t xml:space="preserve"> composant</w:t>
      </w:r>
      <w:r w:rsidR="00820E7F">
        <w:rPr>
          <w:sz w:val="28"/>
          <w:szCs w:val="28"/>
        </w:rPr>
        <w:t>es, Pays, Haut-</w:t>
      </w:r>
      <w:r w:rsidR="00B74D0C">
        <w:rPr>
          <w:sz w:val="28"/>
          <w:szCs w:val="28"/>
        </w:rPr>
        <w:t>Commissariat</w:t>
      </w:r>
      <w:r>
        <w:rPr>
          <w:sz w:val="28"/>
          <w:szCs w:val="28"/>
        </w:rPr>
        <w:t>, communes,</w:t>
      </w:r>
      <w:r w:rsidR="00B74D0C">
        <w:rPr>
          <w:sz w:val="28"/>
          <w:szCs w:val="28"/>
        </w:rPr>
        <w:t xml:space="preserve"> Police et Justice </w:t>
      </w:r>
      <w:r w:rsidR="00820E7F">
        <w:rPr>
          <w:sz w:val="28"/>
          <w:szCs w:val="28"/>
        </w:rPr>
        <w:t xml:space="preserve">sont les partenaires indispensables et inséparables de la lutte contre la délinquance. </w:t>
      </w:r>
      <w:r>
        <w:rPr>
          <w:sz w:val="28"/>
          <w:szCs w:val="28"/>
        </w:rPr>
        <w:t>C’est le maillage nécessaire et complet pour une action efficiente et efficace sur le terrain.</w:t>
      </w:r>
    </w:p>
    <w:p w:rsidR="00F72B44" w:rsidRDefault="00820E7F" w:rsidP="00F72B44">
      <w:pPr>
        <w:jc w:val="both"/>
        <w:rPr>
          <w:sz w:val="28"/>
          <w:szCs w:val="28"/>
        </w:rPr>
      </w:pPr>
      <w:r>
        <w:rPr>
          <w:sz w:val="28"/>
          <w:szCs w:val="28"/>
        </w:rPr>
        <w:t>Je suis heureu</w:t>
      </w:r>
      <w:r w:rsidR="007F6039">
        <w:rPr>
          <w:sz w:val="28"/>
          <w:szCs w:val="28"/>
        </w:rPr>
        <w:t>x que les cinq composantes aient tendu leur</w:t>
      </w:r>
      <w:r>
        <w:rPr>
          <w:sz w:val="28"/>
          <w:szCs w:val="28"/>
        </w:rPr>
        <w:t xml:space="preserve"> main pour</w:t>
      </w:r>
      <w:r w:rsidR="005A5FC2">
        <w:rPr>
          <w:sz w:val="28"/>
          <w:szCs w:val="28"/>
        </w:rPr>
        <w:t>, ensemble,</w:t>
      </w:r>
      <w:r w:rsidR="007F6039">
        <w:rPr>
          <w:sz w:val="28"/>
          <w:szCs w:val="28"/>
        </w:rPr>
        <w:t xml:space="preserve"> </w:t>
      </w:r>
      <w:r>
        <w:rPr>
          <w:sz w:val="28"/>
          <w:szCs w:val="28"/>
        </w:rPr>
        <w:t xml:space="preserve">faire </w:t>
      </w:r>
      <w:r w:rsidR="007F6039">
        <w:rPr>
          <w:sz w:val="28"/>
          <w:szCs w:val="28"/>
        </w:rPr>
        <w:t>reculer</w:t>
      </w:r>
      <w:r>
        <w:rPr>
          <w:sz w:val="28"/>
          <w:szCs w:val="28"/>
        </w:rPr>
        <w:t xml:space="preserve"> la délinquance</w:t>
      </w:r>
      <w:r w:rsidR="007F6039">
        <w:rPr>
          <w:sz w:val="28"/>
          <w:szCs w:val="28"/>
        </w:rPr>
        <w:t xml:space="preserve"> dans notre pays</w:t>
      </w:r>
      <w:r>
        <w:rPr>
          <w:sz w:val="28"/>
          <w:szCs w:val="28"/>
        </w:rPr>
        <w:t xml:space="preserve">. </w:t>
      </w:r>
      <w:r w:rsidR="00B74D0C">
        <w:rPr>
          <w:sz w:val="28"/>
          <w:szCs w:val="28"/>
        </w:rPr>
        <w:t xml:space="preserve">  </w:t>
      </w:r>
    </w:p>
    <w:p w:rsidR="007F6039" w:rsidRDefault="007F6039" w:rsidP="00F72B44">
      <w:pPr>
        <w:jc w:val="both"/>
        <w:rPr>
          <w:sz w:val="28"/>
          <w:szCs w:val="28"/>
        </w:rPr>
      </w:pPr>
      <w:r>
        <w:rPr>
          <w:sz w:val="28"/>
          <w:szCs w:val="28"/>
        </w:rPr>
        <w:t>Je tiens donc</w:t>
      </w:r>
      <w:r w:rsidR="00574B92">
        <w:rPr>
          <w:sz w:val="28"/>
          <w:szCs w:val="28"/>
        </w:rPr>
        <w:t>,</w:t>
      </w:r>
      <w:r>
        <w:rPr>
          <w:sz w:val="28"/>
          <w:szCs w:val="28"/>
        </w:rPr>
        <w:t xml:space="preserve"> en premier lieu</w:t>
      </w:r>
      <w:r w:rsidR="00574B92">
        <w:rPr>
          <w:sz w:val="28"/>
          <w:szCs w:val="28"/>
        </w:rPr>
        <w:t>,</w:t>
      </w:r>
      <w:r>
        <w:rPr>
          <w:sz w:val="28"/>
          <w:szCs w:val="28"/>
        </w:rPr>
        <w:t xml:space="preserve"> à saluer ce partenariat à cinq doigts qui constitue la </w:t>
      </w:r>
      <w:r w:rsidR="00574B92">
        <w:rPr>
          <w:sz w:val="28"/>
          <w:szCs w:val="28"/>
        </w:rPr>
        <w:t>main active de</w:t>
      </w:r>
      <w:r>
        <w:rPr>
          <w:sz w:val="28"/>
          <w:szCs w:val="28"/>
        </w:rPr>
        <w:t xml:space="preserve"> notre action de lutte et de prévention de la délinquance. </w:t>
      </w:r>
    </w:p>
    <w:p w:rsidR="007F6039" w:rsidRDefault="007F6039" w:rsidP="00F72B44">
      <w:pPr>
        <w:jc w:val="both"/>
        <w:rPr>
          <w:sz w:val="28"/>
          <w:szCs w:val="28"/>
        </w:rPr>
      </w:pPr>
      <w:r>
        <w:rPr>
          <w:sz w:val="28"/>
          <w:szCs w:val="28"/>
        </w:rPr>
        <w:t>Ce matin, je ne m’attarderai pas sur les constats et les effets de cette délinquance. Nous en avons</w:t>
      </w:r>
      <w:r w:rsidR="005A5FC2">
        <w:rPr>
          <w:sz w:val="28"/>
          <w:szCs w:val="28"/>
        </w:rPr>
        <w:t xml:space="preserve"> déjà</w:t>
      </w:r>
      <w:r>
        <w:rPr>
          <w:sz w:val="28"/>
          <w:szCs w:val="28"/>
        </w:rPr>
        <w:t xml:space="preserve"> suffisamment discuté. </w:t>
      </w:r>
    </w:p>
    <w:p w:rsidR="007F6039" w:rsidRDefault="007F6039" w:rsidP="00F72B44">
      <w:pPr>
        <w:jc w:val="both"/>
        <w:rPr>
          <w:sz w:val="28"/>
          <w:szCs w:val="28"/>
        </w:rPr>
      </w:pPr>
      <w:r>
        <w:rPr>
          <w:sz w:val="28"/>
          <w:szCs w:val="28"/>
        </w:rPr>
        <w:t xml:space="preserve">En revanche, je voudrais vous faire deux propositions.    </w:t>
      </w:r>
    </w:p>
    <w:p w:rsidR="00A56248" w:rsidRDefault="005A5FC2" w:rsidP="00F72B44">
      <w:pPr>
        <w:jc w:val="both"/>
        <w:rPr>
          <w:sz w:val="28"/>
          <w:szCs w:val="28"/>
        </w:rPr>
      </w:pPr>
      <w:r>
        <w:rPr>
          <w:sz w:val="28"/>
          <w:szCs w:val="28"/>
        </w:rPr>
        <w:t xml:space="preserve">La première est la création très prochaine d’une Délégation à la promotion de la jeunesse </w:t>
      </w:r>
      <w:r w:rsidR="00574B92">
        <w:rPr>
          <w:sz w:val="28"/>
          <w:szCs w:val="28"/>
        </w:rPr>
        <w:t>et à la prévention</w:t>
      </w:r>
      <w:r>
        <w:rPr>
          <w:sz w:val="28"/>
          <w:szCs w:val="28"/>
        </w:rPr>
        <w:t xml:space="preserve"> de la délinquance. Ce sera un nouveau s</w:t>
      </w:r>
      <w:r w:rsidR="00E22589">
        <w:rPr>
          <w:sz w:val="28"/>
          <w:szCs w:val="28"/>
        </w:rPr>
        <w:t>ervice rattaché à la présidence. Il</w:t>
      </w:r>
      <w:r>
        <w:rPr>
          <w:sz w:val="28"/>
          <w:szCs w:val="28"/>
        </w:rPr>
        <w:t xml:space="preserve"> aura une envergure interministérielle. Il sera dirigé par monsieur Teiva </w:t>
      </w:r>
      <w:proofErr w:type="spellStart"/>
      <w:r>
        <w:rPr>
          <w:sz w:val="28"/>
          <w:szCs w:val="28"/>
        </w:rPr>
        <w:t>Manutahi</w:t>
      </w:r>
      <w:proofErr w:type="spellEnd"/>
      <w:r>
        <w:rPr>
          <w:sz w:val="28"/>
          <w:szCs w:val="28"/>
        </w:rPr>
        <w:t xml:space="preserve">, éducateur spécialisé, à qui j’ai confié une mission d’études et de préparation </w:t>
      </w:r>
      <w:r w:rsidR="00E22589">
        <w:rPr>
          <w:sz w:val="28"/>
          <w:szCs w:val="28"/>
        </w:rPr>
        <w:t>de cette nouvelle entité, depuis</w:t>
      </w:r>
      <w:r>
        <w:rPr>
          <w:sz w:val="28"/>
          <w:szCs w:val="28"/>
        </w:rPr>
        <w:t xml:space="preserve"> près d’un an. Il aura à cœur de traiter le millier de signalements afin d’éviter que les personnes mises en cause, en général des jeunes, tombent dans le délit, faute de prise en charge sérieuse par des professionnels dédiés à ce type d’</w:t>
      </w:r>
      <w:r w:rsidR="00A56248">
        <w:rPr>
          <w:sz w:val="28"/>
          <w:szCs w:val="28"/>
        </w:rPr>
        <w:t>intervention sociale. Nous sommes en train de finaliser le statut de ce</w:t>
      </w:r>
      <w:r w:rsidR="00E22589">
        <w:rPr>
          <w:sz w:val="28"/>
          <w:szCs w:val="28"/>
        </w:rPr>
        <w:t>tte</w:t>
      </w:r>
      <w:r w:rsidR="00A56248">
        <w:rPr>
          <w:sz w:val="28"/>
          <w:szCs w:val="28"/>
        </w:rPr>
        <w:t xml:space="preserve"> nouvelle entité. </w:t>
      </w:r>
    </w:p>
    <w:p w:rsidR="00E22589" w:rsidRDefault="00A56248" w:rsidP="00F72B44">
      <w:pPr>
        <w:jc w:val="both"/>
        <w:rPr>
          <w:sz w:val="28"/>
          <w:szCs w:val="28"/>
        </w:rPr>
      </w:pPr>
      <w:r>
        <w:rPr>
          <w:sz w:val="28"/>
          <w:szCs w:val="28"/>
        </w:rPr>
        <w:t>La seconde proposition concerne une intensification des moyens de lutte contre le trafic de plus en plus inquiétant de l’</w:t>
      </w:r>
      <w:proofErr w:type="spellStart"/>
      <w:r>
        <w:rPr>
          <w:sz w:val="28"/>
          <w:szCs w:val="28"/>
        </w:rPr>
        <w:t>ice</w:t>
      </w:r>
      <w:proofErr w:type="spellEnd"/>
      <w:r>
        <w:rPr>
          <w:sz w:val="28"/>
          <w:szCs w:val="28"/>
        </w:rPr>
        <w:t>.</w:t>
      </w:r>
      <w:r w:rsidR="005A5FC2">
        <w:rPr>
          <w:sz w:val="28"/>
          <w:szCs w:val="28"/>
        </w:rPr>
        <w:t xml:space="preserve"> </w:t>
      </w:r>
      <w:r>
        <w:rPr>
          <w:sz w:val="28"/>
          <w:szCs w:val="28"/>
        </w:rPr>
        <w:t xml:space="preserve">Ce fléau semble prendre des dimensions qui nous obligent à intensifier les moyens de détection et de répression. </w:t>
      </w:r>
    </w:p>
    <w:p w:rsidR="00E22589" w:rsidRDefault="00A56248" w:rsidP="00F72B44">
      <w:pPr>
        <w:jc w:val="both"/>
        <w:rPr>
          <w:sz w:val="28"/>
          <w:szCs w:val="28"/>
        </w:rPr>
      </w:pPr>
      <w:r>
        <w:rPr>
          <w:sz w:val="28"/>
          <w:szCs w:val="28"/>
        </w:rPr>
        <w:t>A cet ég</w:t>
      </w:r>
      <w:r w:rsidR="001A507D">
        <w:rPr>
          <w:sz w:val="28"/>
          <w:szCs w:val="28"/>
        </w:rPr>
        <w:t>ard, je suis disposé à financer l’acquisition de chiens supplémentaires et la formation de maître</w:t>
      </w:r>
      <w:r w:rsidR="009A32E0">
        <w:rPr>
          <w:sz w:val="28"/>
          <w:szCs w:val="28"/>
        </w:rPr>
        <w:t>s-chiens</w:t>
      </w:r>
      <w:r w:rsidR="001A507D">
        <w:rPr>
          <w:sz w:val="28"/>
          <w:szCs w:val="28"/>
        </w:rPr>
        <w:t xml:space="preserve"> en Nouvelle Zélande pour renforcer l</w:t>
      </w:r>
      <w:r>
        <w:rPr>
          <w:sz w:val="28"/>
          <w:szCs w:val="28"/>
        </w:rPr>
        <w:t>es moyens de nos douaniers pour la détection de l’ice à nos fron</w:t>
      </w:r>
      <w:r w:rsidR="001A507D">
        <w:rPr>
          <w:sz w:val="28"/>
          <w:szCs w:val="28"/>
        </w:rPr>
        <w:t>tières</w:t>
      </w:r>
      <w:r>
        <w:rPr>
          <w:sz w:val="28"/>
          <w:szCs w:val="28"/>
        </w:rPr>
        <w:t>. J’ai assisté</w:t>
      </w:r>
      <w:r w:rsidR="00574B92">
        <w:rPr>
          <w:sz w:val="28"/>
          <w:szCs w:val="28"/>
        </w:rPr>
        <w:t xml:space="preserve"> à Motu Uta</w:t>
      </w:r>
      <w:r>
        <w:rPr>
          <w:sz w:val="28"/>
          <w:szCs w:val="28"/>
        </w:rPr>
        <w:t>, il y a quelques mois, à une démonstration faite en coopération avec la police néozélandaise. Cet exercice m’a impressionné et c’est le moyen qui est également mis en œuvre à l’aéroport de Los Angeles</w:t>
      </w:r>
      <w:r w:rsidR="00574B92">
        <w:rPr>
          <w:sz w:val="28"/>
          <w:szCs w:val="28"/>
        </w:rPr>
        <w:t>. C’est sans doute l’</w:t>
      </w:r>
      <w:r w:rsidR="00E22589">
        <w:rPr>
          <w:sz w:val="28"/>
          <w:szCs w:val="28"/>
        </w:rPr>
        <w:t xml:space="preserve">un des moyens actuels </w:t>
      </w:r>
      <w:r w:rsidR="00574B92">
        <w:rPr>
          <w:sz w:val="28"/>
          <w:szCs w:val="28"/>
        </w:rPr>
        <w:t>le</w:t>
      </w:r>
      <w:r w:rsidR="00E22589">
        <w:rPr>
          <w:sz w:val="28"/>
          <w:szCs w:val="28"/>
        </w:rPr>
        <w:t>s plus efficaces</w:t>
      </w:r>
      <w:r w:rsidR="00574B92">
        <w:rPr>
          <w:sz w:val="28"/>
          <w:szCs w:val="28"/>
        </w:rPr>
        <w:t xml:space="preserve">. </w:t>
      </w:r>
    </w:p>
    <w:p w:rsidR="00E22589" w:rsidRDefault="00574B92" w:rsidP="00F72B44">
      <w:pPr>
        <w:jc w:val="both"/>
        <w:rPr>
          <w:sz w:val="28"/>
          <w:szCs w:val="28"/>
        </w:rPr>
      </w:pPr>
      <w:r>
        <w:rPr>
          <w:sz w:val="28"/>
          <w:szCs w:val="28"/>
        </w:rPr>
        <w:lastRenderedPageBreak/>
        <w:t>C’est pourquoi, si l’on veut protéger notre jeunesse des dérives désastreuses de l’</w:t>
      </w:r>
      <w:proofErr w:type="spellStart"/>
      <w:r>
        <w:rPr>
          <w:sz w:val="28"/>
          <w:szCs w:val="28"/>
        </w:rPr>
        <w:t>ice</w:t>
      </w:r>
      <w:proofErr w:type="spellEnd"/>
      <w:r>
        <w:rPr>
          <w:sz w:val="28"/>
          <w:szCs w:val="28"/>
        </w:rPr>
        <w:t xml:space="preserve">, il faut consacrer des moyens pour se doter d’outils efficaces de lutte et </w:t>
      </w:r>
      <w:r w:rsidR="00E22589">
        <w:rPr>
          <w:sz w:val="28"/>
          <w:szCs w:val="28"/>
        </w:rPr>
        <w:t>de faire évoluer</w:t>
      </w:r>
      <w:r>
        <w:rPr>
          <w:sz w:val="28"/>
          <w:szCs w:val="28"/>
        </w:rPr>
        <w:t xml:space="preserve"> peu à peu </w:t>
      </w:r>
      <w:r w:rsidR="00E22589">
        <w:rPr>
          <w:sz w:val="28"/>
          <w:szCs w:val="28"/>
        </w:rPr>
        <w:t>c</w:t>
      </w:r>
      <w:r>
        <w:rPr>
          <w:sz w:val="28"/>
          <w:szCs w:val="28"/>
        </w:rPr>
        <w:t xml:space="preserve">es </w:t>
      </w:r>
      <w:r w:rsidR="00E22589">
        <w:rPr>
          <w:sz w:val="28"/>
          <w:szCs w:val="28"/>
        </w:rPr>
        <w:t>outils vers la dissuasion préventive</w:t>
      </w:r>
      <w:r>
        <w:rPr>
          <w:sz w:val="28"/>
          <w:szCs w:val="28"/>
        </w:rPr>
        <w:t>.</w:t>
      </w:r>
    </w:p>
    <w:p w:rsidR="00E22589" w:rsidRDefault="00E22589" w:rsidP="00F72B44">
      <w:pPr>
        <w:jc w:val="both"/>
        <w:rPr>
          <w:sz w:val="28"/>
          <w:szCs w:val="28"/>
        </w:rPr>
      </w:pPr>
      <w:r>
        <w:rPr>
          <w:sz w:val="28"/>
          <w:szCs w:val="28"/>
        </w:rPr>
        <w:t xml:space="preserve">Chers amis, le pays est résolument à vos côtés pour intensifier nos actions de protection de notre jeunesse et de nos familles. </w:t>
      </w:r>
    </w:p>
    <w:p w:rsidR="005A5FC2" w:rsidRPr="00F72B44" w:rsidRDefault="00E22589" w:rsidP="00F72B44">
      <w:pPr>
        <w:jc w:val="both"/>
        <w:rPr>
          <w:sz w:val="28"/>
          <w:szCs w:val="28"/>
        </w:rPr>
      </w:pPr>
      <w:r>
        <w:rPr>
          <w:sz w:val="28"/>
          <w:szCs w:val="28"/>
        </w:rPr>
        <w:t xml:space="preserve">Je vous remercie. </w:t>
      </w:r>
      <w:r w:rsidR="00574B92">
        <w:rPr>
          <w:sz w:val="28"/>
          <w:szCs w:val="28"/>
        </w:rPr>
        <w:t xml:space="preserve">  </w:t>
      </w:r>
    </w:p>
    <w:p w:rsidR="00F72B44" w:rsidRPr="00F72B44" w:rsidRDefault="00F72B44">
      <w:pPr>
        <w:rPr>
          <w:sz w:val="28"/>
          <w:szCs w:val="28"/>
        </w:rPr>
      </w:pPr>
      <w:r w:rsidRPr="00F72B44">
        <w:rPr>
          <w:sz w:val="28"/>
          <w:szCs w:val="28"/>
        </w:rPr>
        <w:t xml:space="preserve"> </w:t>
      </w:r>
    </w:p>
    <w:sectPr w:rsidR="00F72B44" w:rsidRPr="00F72B4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E53" w:rsidRDefault="00702E53" w:rsidP="007F6039">
      <w:pPr>
        <w:spacing w:after="0" w:line="240" w:lineRule="auto"/>
      </w:pPr>
      <w:r>
        <w:separator/>
      </w:r>
    </w:p>
  </w:endnote>
  <w:endnote w:type="continuationSeparator" w:id="0">
    <w:p w:rsidR="00702E53" w:rsidRDefault="00702E53" w:rsidP="007F6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033102"/>
      <w:docPartObj>
        <w:docPartGallery w:val="Page Numbers (Bottom of Page)"/>
        <w:docPartUnique/>
      </w:docPartObj>
    </w:sdtPr>
    <w:sdtEndPr/>
    <w:sdtContent>
      <w:p w:rsidR="007F6039" w:rsidRDefault="007F6039">
        <w:pPr>
          <w:pStyle w:val="Pieddepage"/>
          <w:jc w:val="center"/>
        </w:pPr>
        <w:r>
          <w:fldChar w:fldCharType="begin"/>
        </w:r>
        <w:r>
          <w:instrText>PAGE   \* MERGEFORMAT</w:instrText>
        </w:r>
        <w:r>
          <w:fldChar w:fldCharType="separate"/>
        </w:r>
        <w:r w:rsidR="009A32E0">
          <w:rPr>
            <w:noProof/>
          </w:rPr>
          <w:t>1</w:t>
        </w:r>
        <w:r>
          <w:fldChar w:fldCharType="end"/>
        </w:r>
      </w:p>
    </w:sdtContent>
  </w:sdt>
  <w:p w:rsidR="007F6039" w:rsidRDefault="007F603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E53" w:rsidRDefault="00702E53" w:rsidP="007F6039">
      <w:pPr>
        <w:spacing w:after="0" w:line="240" w:lineRule="auto"/>
      </w:pPr>
      <w:r>
        <w:separator/>
      </w:r>
    </w:p>
  </w:footnote>
  <w:footnote w:type="continuationSeparator" w:id="0">
    <w:p w:rsidR="00702E53" w:rsidRDefault="00702E53" w:rsidP="007F60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44"/>
    <w:rsid w:val="00082164"/>
    <w:rsid w:val="001A507D"/>
    <w:rsid w:val="002443E7"/>
    <w:rsid w:val="00574B92"/>
    <w:rsid w:val="005A5FC2"/>
    <w:rsid w:val="00702E53"/>
    <w:rsid w:val="00751332"/>
    <w:rsid w:val="007F6039"/>
    <w:rsid w:val="00820E7F"/>
    <w:rsid w:val="009A32E0"/>
    <w:rsid w:val="00A56248"/>
    <w:rsid w:val="00B74D0C"/>
    <w:rsid w:val="00BA4CA3"/>
    <w:rsid w:val="00CF6428"/>
    <w:rsid w:val="00E22589"/>
    <w:rsid w:val="00F72B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6039"/>
    <w:pPr>
      <w:tabs>
        <w:tab w:val="center" w:pos="4536"/>
        <w:tab w:val="right" w:pos="9072"/>
      </w:tabs>
      <w:spacing w:after="0" w:line="240" w:lineRule="auto"/>
    </w:pPr>
  </w:style>
  <w:style w:type="character" w:customStyle="1" w:styleId="En-tteCar">
    <w:name w:val="En-tête Car"/>
    <w:basedOn w:val="Policepardfaut"/>
    <w:link w:val="En-tte"/>
    <w:uiPriority w:val="99"/>
    <w:rsid w:val="007F6039"/>
  </w:style>
  <w:style w:type="paragraph" w:styleId="Pieddepage">
    <w:name w:val="footer"/>
    <w:basedOn w:val="Normal"/>
    <w:link w:val="PieddepageCar"/>
    <w:uiPriority w:val="99"/>
    <w:unhideWhenUsed/>
    <w:rsid w:val="007F6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6039"/>
    <w:pPr>
      <w:tabs>
        <w:tab w:val="center" w:pos="4536"/>
        <w:tab w:val="right" w:pos="9072"/>
      </w:tabs>
      <w:spacing w:after="0" w:line="240" w:lineRule="auto"/>
    </w:pPr>
  </w:style>
  <w:style w:type="character" w:customStyle="1" w:styleId="En-tteCar">
    <w:name w:val="En-tête Car"/>
    <w:basedOn w:val="Policepardfaut"/>
    <w:link w:val="En-tte"/>
    <w:uiPriority w:val="99"/>
    <w:rsid w:val="007F6039"/>
  </w:style>
  <w:style w:type="paragraph" w:styleId="Pieddepage">
    <w:name w:val="footer"/>
    <w:basedOn w:val="Normal"/>
    <w:link w:val="PieddepageCar"/>
    <w:uiPriority w:val="99"/>
    <w:unhideWhenUsed/>
    <w:rsid w:val="007F60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588</Words>
  <Characters>3237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TNF. NHUNFAT</dc:creator>
  <cp:lastModifiedBy>Thierry TNF. NHUNFAT</cp:lastModifiedBy>
  <cp:revision>6</cp:revision>
  <cp:lastPrinted>2019-11-19T17:21:00Z</cp:lastPrinted>
  <dcterms:created xsi:type="dcterms:W3CDTF">2019-11-19T03:39:00Z</dcterms:created>
  <dcterms:modified xsi:type="dcterms:W3CDTF">2019-11-19T18:09:00Z</dcterms:modified>
</cp:coreProperties>
</file>