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8018" w14:textId="1B80808F" w:rsidR="007F530B" w:rsidRPr="00AC6C3E" w:rsidRDefault="007F530B" w:rsidP="007F530B">
      <w:pPr>
        <w:pBdr>
          <w:top w:val="single" w:sz="4" w:space="1" w:color="auto"/>
          <w:left w:val="single" w:sz="4" w:space="4" w:color="auto"/>
          <w:bottom w:val="single" w:sz="4" w:space="1" w:color="auto"/>
          <w:right w:val="single" w:sz="4" w:space="4" w:color="auto"/>
        </w:pBdr>
        <w:jc w:val="center"/>
        <w:rPr>
          <w:b/>
          <w:bCs/>
          <w:color w:val="FF0000"/>
          <w:sz w:val="28"/>
          <w:szCs w:val="28"/>
        </w:rPr>
      </w:pPr>
      <w:r w:rsidRPr="00AC6C3E">
        <w:rPr>
          <w:b/>
          <w:bCs/>
          <w:color w:val="FF0000"/>
          <w:sz w:val="28"/>
          <w:szCs w:val="28"/>
        </w:rPr>
        <w:t>DISCOURS DU PRESIDENT DE LA POLYNESIE FRANCAISE</w:t>
      </w:r>
    </w:p>
    <w:p w14:paraId="2BD0B150" w14:textId="1E9BEBB1" w:rsidR="007F530B" w:rsidRPr="00AC6C3E" w:rsidRDefault="007F530B" w:rsidP="007F530B">
      <w:pPr>
        <w:pBdr>
          <w:top w:val="single" w:sz="4" w:space="1" w:color="auto"/>
          <w:left w:val="single" w:sz="4" w:space="4" w:color="auto"/>
          <w:bottom w:val="single" w:sz="4" w:space="1" w:color="auto"/>
          <w:right w:val="single" w:sz="4" w:space="4" w:color="auto"/>
        </w:pBdr>
        <w:jc w:val="center"/>
        <w:rPr>
          <w:b/>
          <w:bCs/>
          <w:color w:val="FF0000"/>
          <w:sz w:val="28"/>
          <w:szCs w:val="28"/>
        </w:rPr>
      </w:pPr>
      <w:r w:rsidRPr="00AC6C3E">
        <w:rPr>
          <w:b/>
          <w:bCs/>
          <w:color w:val="FF0000"/>
          <w:sz w:val="28"/>
          <w:szCs w:val="28"/>
        </w:rPr>
        <w:t>4 NOVEMBRE 2021</w:t>
      </w:r>
    </w:p>
    <w:p w14:paraId="477CCD9F" w14:textId="77777777" w:rsidR="007F530B" w:rsidRPr="00AC6C3E" w:rsidRDefault="007F530B" w:rsidP="00463A9D">
      <w:pPr>
        <w:jc w:val="both"/>
        <w:rPr>
          <w:sz w:val="28"/>
          <w:szCs w:val="28"/>
        </w:rPr>
      </w:pPr>
    </w:p>
    <w:p w14:paraId="4527A82F" w14:textId="77777777" w:rsidR="007F530B" w:rsidRPr="00AC6C3E" w:rsidRDefault="007F530B" w:rsidP="00463A9D">
      <w:pPr>
        <w:jc w:val="both"/>
        <w:rPr>
          <w:sz w:val="28"/>
          <w:szCs w:val="28"/>
        </w:rPr>
      </w:pPr>
      <w:r w:rsidRPr="00AC6C3E">
        <w:rPr>
          <w:sz w:val="28"/>
          <w:szCs w:val="28"/>
        </w:rPr>
        <w:t>Monsieur le président de l’Assemblée,</w:t>
      </w:r>
    </w:p>
    <w:p w14:paraId="09C52104" w14:textId="77777777" w:rsidR="007F530B" w:rsidRPr="00AC6C3E" w:rsidRDefault="007F530B" w:rsidP="00463A9D">
      <w:pPr>
        <w:jc w:val="both"/>
        <w:rPr>
          <w:sz w:val="28"/>
          <w:szCs w:val="28"/>
        </w:rPr>
      </w:pPr>
      <w:r w:rsidRPr="00AC6C3E">
        <w:rPr>
          <w:sz w:val="28"/>
          <w:szCs w:val="28"/>
        </w:rPr>
        <w:t xml:space="preserve">Mesdames, messieurs les parlementaires, </w:t>
      </w:r>
    </w:p>
    <w:p w14:paraId="0D0B64D8" w14:textId="3A63D1D7" w:rsidR="007F530B" w:rsidRPr="00AC6C3E" w:rsidRDefault="007F530B" w:rsidP="00463A9D">
      <w:pPr>
        <w:jc w:val="both"/>
        <w:rPr>
          <w:sz w:val="28"/>
          <w:szCs w:val="28"/>
        </w:rPr>
      </w:pPr>
      <w:r w:rsidRPr="00AC6C3E">
        <w:rPr>
          <w:sz w:val="28"/>
          <w:szCs w:val="28"/>
        </w:rPr>
        <w:t xml:space="preserve">Mesdames, messieurs les Représentants,  </w:t>
      </w:r>
    </w:p>
    <w:p w14:paraId="61F26428" w14:textId="3B176F08" w:rsidR="00907B9A" w:rsidRPr="00AC6C3E" w:rsidRDefault="00907B9A" w:rsidP="00463A9D">
      <w:pPr>
        <w:jc w:val="both"/>
        <w:rPr>
          <w:sz w:val="28"/>
          <w:szCs w:val="28"/>
        </w:rPr>
      </w:pPr>
      <w:r w:rsidRPr="00AC6C3E">
        <w:rPr>
          <w:sz w:val="28"/>
          <w:szCs w:val="28"/>
        </w:rPr>
        <w:t xml:space="preserve">Mesdames, messieurs, </w:t>
      </w:r>
    </w:p>
    <w:p w14:paraId="6334D958" w14:textId="7D82E613" w:rsidR="00907B9A" w:rsidRPr="00AC6C3E" w:rsidRDefault="00907B9A" w:rsidP="00463A9D">
      <w:pPr>
        <w:jc w:val="both"/>
        <w:rPr>
          <w:sz w:val="28"/>
          <w:szCs w:val="28"/>
        </w:rPr>
      </w:pPr>
    </w:p>
    <w:p w14:paraId="330253FF" w14:textId="23B5BA48" w:rsidR="00907B9A" w:rsidRPr="00AC6C3E" w:rsidRDefault="00907B9A" w:rsidP="00463A9D">
      <w:pPr>
        <w:jc w:val="both"/>
        <w:rPr>
          <w:sz w:val="28"/>
          <w:szCs w:val="28"/>
        </w:rPr>
      </w:pPr>
      <w:r w:rsidRPr="00AC6C3E">
        <w:rPr>
          <w:sz w:val="28"/>
          <w:szCs w:val="28"/>
        </w:rPr>
        <w:t>Le sujet qui est porté par la Mission d’information sur l’avenir de la</w:t>
      </w:r>
      <w:r w:rsidR="0047718F" w:rsidRPr="00AC6C3E">
        <w:rPr>
          <w:sz w:val="28"/>
          <w:szCs w:val="28"/>
        </w:rPr>
        <w:t xml:space="preserve"> Nouvelle </w:t>
      </w:r>
      <w:r w:rsidRPr="00AC6C3E">
        <w:rPr>
          <w:sz w:val="28"/>
          <w:szCs w:val="28"/>
        </w:rPr>
        <w:t xml:space="preserve">Calédonie est important et de ce fait, mérite toute l’attention de votre assemblée et celle du gouvernement. </w:t>
      </w:r>
    </w:p>
    <w:p w14:paraId="63D7C9AF" w14:textId="2B23F2DA" w:rsidR="005B14C9" w:rsidRPr="00AC6C3E" w:rsidRDefault="005B14C9" w:rsidP="00463A9D">
      <w:pPr>
        <w:jc w:val="both"/>
        <w:rPr>
          <w:sz w:val="28"/>
          <w:szCs w:val="28"/>
        </w:rPr>
      </w:pPr>
      <w:r w:rsidRPr="00AC6C3E">
        <w:rPr>
          <w:sz w:val="28"/>
          <w:szCs w:val="28"/>
        </w:rPr>
        <w:t xml:space="preserve">Je tiens </w:t>
      </w:r>
      <w:r w:rsidR="00566145" w:rsidRPr="00AC6C3E">
        <w:rPr>
          <w:sz w:val="28"/>
          <w:szCs w:val="28"/>
        </w:rPr>
        <w:t>à</w:t>
      </w:r>
      <w:r w:rsidRPr="00AC6C3E">
        <w:rPr>
          <w:sz w:val="28"/>
          <w:szCs w:val="28"/>
        </w:rPr>
        <w:t xml:space="preserve"> </w:t>
      </w:r>
      <w:r w:rsidR="004640D3" w:rsidRPr="00AC6C3E">
        <w:rPr>
          <w:sz w:val="28"/>
          <w:szCs w:val="28"/>
        </w:rPr>
        <w:t xml:space="preserve">féliciter et à </w:t>
      </w:r>
      <w:r w:rsidRPr="00AC6C3E">
        <w:rPr>
          <w:sz w:val="28"/>
          <w:szCs w:val="28"/>
        </w:rPr>
        <w:t xml:space="preserve">remercier </w:t>
      </w:r>
      <w:r w:rsidR="00566145" w:rsidRPr="00AC6C3E">
        <w:rPr>
          <w:sz w:val="28"/>
          <w:szCs w:val="28"/>
        </w:rPr>
        <w:t>particulièrement M. Philippe S</w:t>
      </w:r>
      <w:r w:rsidR="00B5711C">
        <w:rPr>
          <w:sz w:val="28"/>
          <w:szCs w:val="28"/>
        </w:rPr>
        <w:t>chyle</w:t>
      </w:r>
      <w:r w:rsidR="00566145" w:rsidRPr="00AC6C3E">
        <w:rPr>
          <w:sz w:val="28"/>
          <w:szCs w:val="28"/>
        </w:rPr>
        <w:t xml:space="preserve"> et les membres de la mission qu’il a </w:t>
      </w:r>
      <w:r w:rsidR="00B5711C">
        <w:rPr>
          <w:sz w:val="28"/>
          <w:szCs w:val="28"/>
        </w:rPr>
        <w:t>présidée</w:t>
      </w:r>
      <w:r w:rsidR="004640D3" w:rsidRPr="00AC6C3E">
        <w:rPr>
          <w:sz w:val="28"/>
          <w:szCs w:val="28"/>
        </w:rPr>
        <w:t>.</w:t>
      </w:r>
      <w:r w:rsidR="00566145" w:rsidRPr="00AC6C3E">
        <w:rPr>
          <w:sz w:val="28"/>
          <w:szCs w:val="28"/>
        </w:rPr>
        <w:t xml:space="preserve"> </w:t>
      </w:r>
      <w:r w:rsidR="004640D3" w:rsidRPr="00AC6C3E">
        <w:rPr>
          <w:sz w:val="28"/>
          <w:szCs w:val="28"/>
        </w:rPr>
        <w:t>A</w:t>
      </w:r>
      <w:r w:rsidR="00566145" w:rsidRPr="00AC6C3E">
        <w:rPr>
          <w:sz w:val="28"/>
          <w:szCs w:val="28"/>
        </w:rPr>
        <w:t xml:space="preserve">u-delà de la complexité du sujet, </w:t>
      </w:r>
      <w:r w:rsidR="000D1ADC" w:rsidRPr="00AC6C3E">
        <w:rPr>
          <w:sz w:val="28"/>
          <w:szCs w:val="28"/>
        </w:rPr>
        <w:t xml:space="preserve">voire de sa sensibilité, </w:t>
      </w:r>
      <w:r w:rsidR="00566145" w:rsidRPr="00AC6C3E">
        <w:rPr>
          <w:sz w:val="28"/>
          <w:szCs w:val="28"/>
        </w:rPr>
        <w:t xml:space="preserve">il a dû mener ses </w:t>
      </w:r>
      <w:r w:rsidR="000D1ADC" w:rsidRPr="00AC6C3E">
        <w:rPr>
          <w:sz w:val="28"/>
          <w:szCs w:val="28"/>
        </w:rPr>
        <w:t xml:space="preserve">investigations </w:t>
      </w:r>
      <w:r w:rsidR="00566145" w:rsidRPr="00AC6C3E">
        <w:rPr>
          <w:sz w:val="28"/>
          <w:szCs w:val="28"/>
        </w:rPr>
        <w:t>dans des conditions particulièrement difficiles</w:t>
      </w:r>
      <w:r w:rsidR="000D1ADC" w:rsidRPr="00AC6C3E">
        <w:rPr>
          <w:sz w:val="28"/>
          <w:szCs w:val="28"/>
        </w:rPr>
        <w:t>.</w:t>
      </w:r>
      <w:r w:rsidR="004640D3" w:rsidRPr="00AC6C3E">
        <w:rPr>
          <w:sz w:val="28"/>
          <w:szCs w:val="28"/>
        </w:rPr>
        <w:t xml:space="preserve"> </w:t>
      </w:r>
    </w:p>
    <w:p w14:paraId="4A06BA0C" w14:textId="6E3F085D" w:rsidR="00907B9A" w:rsidRPr="00AC6C3E" w:rsidRDefault="000D1ADC" w:rsidP="00463A9D">
      <w:pPr>
        <w:jc w:val="both"/>
        <w:rPr>
          <w:sz w:val="28"/>
          <w:szCs w:val="28"/>
        </w:rPr>
      </w:pPr>
      <w:r w:rsidRPr="00AC6C3E">
        <w:rPr>
          <w:sz w:val="28"/>
          <w:szCs w:val="28"/>
        </w:rPr>
        <w:t>Mesdames et Messieurs les représentants, l’avenir institutionnel</w:t>
      </w:r>
      <w:r w:rsidR="0047718F" w:rsidRPr="00AC6C3E">
        <w:rPr>
          <w:sz w:val="28"/>
          <w:szCs w:val="28"/>
        </w:rPr>
        <w:t xml:space="preserve"> de ce territoire français du Pacifique nous intéresse </w:t>
      </w:r>
      <w:r w:rsidR="00566145" w:rsidRPr="00AC6C3E">
        <w:rPr>
          <w:sz w:val="28"/>
          <w:szCs w:val="28"/>
        </w:rPr>
        <w:t xml:space="preserve">au plus haut point </w:t>
      </w:r>
      <w:r w:rsidR="0047718F" w:rsidRPr="00AC6C3E">
        <w:rPr>
          <w:sz w:val="28"/>
          <w:szCs w:val="28"/>
        </w:rPr>
        <w:t xml:space="preserve">et </w:t>
      </w:r>
      <w:r w:rsidR="00566145" w:rsidRPr="00AC6C3E">
        <w:rPr>
          <w:sz w:val="28"/>
          <w:szCs w:val="28"/>
        </w:rPr>
        <w:t xml:space="preserve">je retiendrai </w:t>
      </w:r>
      <w:r w:rsidRPr="00AC6C3E">
        <w:rPr>
          <w:sz w:val="28"/>
          <w:szCs w:val="28"/>
        </w:rPr>
        <w:t xml:space="preserve">dans mon </w:t>
      </w:r>
      <w:r w:rsidR="00F779BE">
        <w:rPr>
          <w:sz w:val="28"/>
          <w:szCs w:val="28"/>
        </w:rPr>
        <w:t>intervention</w:t>
      </w:r>
      <w:r w:rsidRPr="00AC6C3E">
        <w:rPr>
          <w:sz w:val="28"/>
          <w:szCs w:val="28"/>
        </w:rPr>
        <w:t xml:space="preserve"> de ce jour </w:t>
      </w:r>
      <w:r w:rsidR="00566145" w:rsidRPr="00AC6C3E">
        <w:rPr>
          <w:sz w:val="28"/>
          <w:szCs w:val="28"/>
        </w:rPr>
        <w:t>trois</w:t>
      </w:r>
      <w:r w:rsidR="0047718F" w:rsidRPr="00AC6C3E">
        <w:rPr>
          <w:sz w:val="28"/>
          <w:szCs w:val="28"/>
        </w:rPr>
        <w:t xml:space="preserve"> </w:t>
      </w:r>
      <w:r w:rsidR="00566145" w:rsidRPr="00AC6C3E">
        <w:rPr>
          <w:sz w:val="28"/>
          <w:szCs w:val="28"/>
        </w:rPr>
        <w:t>raisons essentielles</w:t>
      </w:r>
      <w:r w:rsidR="00DB4773" w:rsidRPr="00AC6C3E">
        <w:rPr>
          <w:sz w:val="28"/>
          <w:szCs w:val="28"/>
        </w:rPr>
        <w:t xml:space="preserve"> </w:t>
      </w:r>
      <w:r w:rsidR="00566145" w:rsidRPr="00AC6C3E">
        <w:rPr>
          <w:sz w:val="28"/>
          <w:szCs w:val="28"/>
        </w:rPr>
        <w:t>:</w:t>
      </w:r>
      <w:r w:rsidR="0047718F" w:rsidRPr="00AC6C3E">
        <w:rPr>
          <w:sz w:val="28"/>
          <w:szCs w:val="28"/>
        </w:rPr>
        <w:t xml:space="preserve"> </w:t>
      </w:r>
      <w:r w:rsidR="00907B9A" w:rsidRPr="00AC6C3E">
        <w:rPr>
          <w:sz w:val="28"/>
          <w:szCs w:val="28"/>
        </w:rPr>
        <w:t xml:space="preserve"> </w:t>
      </w:r>
    </w:p>
    <w:p w14:paraId="1C54A1F2" w14:textId="6D1CB3C8" w:rsidR="000D1ADC" w:rsidRPr="00AC6C3E" w:rsidRDefault="0081763E" w:rsidP="00463A9D">
      <w:pPr>
        <w:jc w:val="both"/>
        <w:rPr>
          <w:sz w:val="28"/>
          <w:szCs w:val="28"/>
        </w:rPr>
      </w:pPr>
      <w:r w:rsidRPr="00AC6C3E">
        <w:rPr>
          <w:sz w:val="28"/>
          <w:szCs w:val="28"/>
        </w:rPr>
        <w:t>La première</w:t>
      </w:r>
      <w:r w:rsidR="00907B9A" w:rsidRPr="00AC6C3E">
        <w:rPr>
          <w:sz w:val="28"/>
          <w:szCs w:val="28"/>
        </w:rPr>
        <w:t xml:space="preserve"> </w:t>
      </w:r>
      <w:r w:rsidR="00566145" w:rsidRPr="00AC6C3E">
        <w:rPr>
          <w:sz w:val="28"/>
          <w:szCs w:val="28"/>
        </w:rPr>
        <w:t xml:space="preserve">tient </w:t>
      </w:r>
      <w:r w:rsidR="00907B9A" w:rsidRPr="00AC6C3E">
        <w:rPr>
          <w:sz w:val="28"/>
          <w:szCs w:val="28"/>
        </w:rPr>
        <w:t>« </w:t>
      </w:r>
      <w:r w:rsidR="000D1ADC" w:rsidRPr="00AC6C3E">
        <w:rPr>
          <w:sz w:val="28"/>
          <w:szCs w:val="28"/>
        </w:rPr>
        <w:t xml:space="preserve">aux </w:t>
      </w:r>
      <w:r w:rsidR="00907B9A" w:rsidRPr="00AC6C3E">
        <w:rPr>
          <w:sz w:val="28"/>
          <w:szCs w:val="28"/>
        </w:rPr>
        <w:t xml:space="preserve">liens </w:t>
      </w:r>
      <w:r w:rsidR="00F779BE">
        <w:rPr>
          <w:sz w:val="28"/>
          <w:szCs w:val="28"/>
        </w:rPr>
        <w:t>du</w:t>
      </w:r>
      <w:r w:rsidR="00907B9A" w:rsidRPr="00AC6C3E">
        <w:rPr>
          <w:sz w:val="28"/>
          <w:szCs w:val="28"/>
        </w:rPr>
        <w:t xml:space="preserve"> sang » qui </w:t>
      </w:r>
      <w:r w:rsidR="009019FC" w:rsidRPr="00AC6C3E">
        <w:rPr>
          <w:sz w:val="28"/>
          <w:szCs w:val="28"/>
        </w:rPr>
        <w:t xml:space="preserve">unissent </w:t>
      </w:r>
      <w:r w:rsidR="00907B9A" w:rsidRPr="00AC6C3E">
        <w:rPr>
          <w:sz w:val="28"/>
          <w:szCs w:val="28"/>
        </w:rPr>
        <w:t xml:space="preserve">la </w:t>
      </w:r>
      <w:r w:rsidRPr="00AC6C3E">
        <w:rPr>
          <w:sz w:val="28"/>
          <w:szCs w:val="28"/>
        </w:rPr>
        <w:t xml:space="preserve">Nouvelle </w:t>
      </w:r>
      <w:r w:rsidR="00907B9A" w:rsidRPr="00AC6C3E">
        <w:rPr>
          <w:sz w:val="28"/>
          <w:szCs w:val="28"/>
        </w:rPr>
        <w:t>Calédonie et la Polynésie</w:t>
      </w:r>
      <w:r w:rsidRPr="00AC6C3E">
        <w:rPr>
          <w:sz w:val="28"/>
          <w:szCs w:val="28"/>
        </w:rPr>
        <w:t xml:space="preserve"> française</w:t>
      </w:r>
      <w:r w:rsidR="00907B9A" w:rsidRPr="00AC6C3E">
        <w:rPr>
          <w:sz w:val="28"/>
          <w:szCs w:val="28"/>
        </w:rPr>
        <w:t xml:space="preserve"> </w:t>
      </w:r>
      <w:r w:rsidR="004A4A8D" w:rsidRPr="00AC6C3E">
        <w:rPr>
          <w:sz w:val="28"/>
          <w:szCs w:val="28"/>
        </w:rPr>
        <w:t xml:space="preserve">notamment </w:t>
      </w:r>
      <w:r w:rsidR="00D7509B" w:rsidRPr="00AC6C3E">
        <w:rPr>
          <w:sz w:val="28"/>
          <w:szCs w:val="28"/>
        </w:rPr>
        <w:t>au travers d</w:t>
      </w:r>
      <w:r w:rsidR="00907B9A" w:rsidRPr="00AC6C3E">
        <w:rPr>
          <w:sz w:val="28"/>
          <w:szCs w:val="28"/>
        </w:rPr>
        <w:t xml:space="preserve">es milliers de </w:t>
      </w:r>
      <w:r w:rsidR="00245314" w:rsidRPr="00AC6C3E">
        <w:rPr>
          <w:sz w:val="28"/>
          <w:szCs w:val="28"/>
        </w:rPr>
        <w:t xml:space="preserve">nos compatriotes </w:t>
      </w:r>
      <w:r w:rsidR="00907B9A" w:rsidRPr="00AC6C3E">
        <w:rPr>
          <w:sz w:val="28"/>
          <w:szCs w:val="28"/>
        </w:rPr>
        <w:t xml:space="preserve">qui ont fait souche </w:t>
      </w:r>
      <w:r w:rsidR="00391B90" w:rsidRPr="00AC6C3E">
        <w:rPr>
          <w:sz w:val="28"/>
          <w:szCs w:val="28"/>
        </w:rPr>
        <w:t xml:space="preserve">dans ce </w:t>
      </w:r>
      <w:r w:rsidR="000D1ADC" w:rsidRPr="00AC6C3E">
        <w:rPr>
          <w:sz w:val="28"/>
          <w:szCs w:val="28"/>
        </w:rPr>
        <w:t xml:space="preserve">beau </w:t>
      </w:r>
      <w:r w:rsidR="00391B90" w:rsidRPr="00AC6C3E">
        <w:rPr>
          <w:sz w:val="28"/>
          <w:szCs w:val="28"/>
        </w:rPr>
        <w:t>pays</w:t>
      </w:r>
      <w:r w:rsidR="00B5711C">
        <w:rPr>
          <w:sz w:val="28"/>
          <w:szCs w:val="28"/>
        </w:rPr>
        <w:t xml:space="preserve">. Ils </w:t>
      </w:r>
      <w:r w:rsidR="00907B9A" w:rsidRPr="00AC6C3E">
        <w:rPr>
          <w:sz w:val="28"/>
          <w:szCs w:val="28"/>
        </w:rPr>
        <w:t>sont devenus</w:t>
      </w:r>
      <w:r w:rsidR="00D7509B" w:rsidRPr="00AC6C3E">
        <w:rPr>
          <w:sz w:val="28"/>
          <w:szCs w:val="28"/>
        </w:rPr>
        <w:t xml:space="preserve"> des citoyens calédoniens</w:t>
      </w:r>
      <w:r w:rsidRPr="00AC6C3E">
        <w:rPr>
          <w:sz w:val="28"/>
          <w:szCs w:val="28"/>
        </w:rPr>
        <w:t xml:space="preserve"> à part entière</w:t>
      </w:r>
      <w:r w:rsidR="00D7509B" w:rsidRPr="00AC6C3E">
        <w:rPr>
          <w:sz w:val="28"/>
          <w:szCs w:val="28"/>
        </w:rPr>
        <w:t xml:space="preserve">. Ils </w:t>
      </w:r>
      <w:r w:rsidRPr="00AC6C3E">
        <w:rPr>
          <w:sz w:val="28"/>
          <w:szCs w:val="28"/>
        </w:rPr>
        <w:t xml:space="preserve">ont quitté leur fenua pour </w:t>
      </w:r>
      <w:r w:rsidR="00566145" w:rsidRPr="00AC6C3E">
        <w:rPr>
          <w:sz w:val="28"/>
          <w:szCs w:val="28"/>
        </w:rPr>
        <w:t xml:space="preserve">diverses raisons mais </w:t>
      </w:r>
      <w:r w:rsidR="000D1ADC" w:rsidRPr="00AC6C3E">
        <w:rPr>
          <w:sz w:val="28"/>
          <w:szCs w:val="28"/>
        </w:rPr>
        <w:t xml:space="preserve">bien </w:t>
      </w:r>
      <w:r w:rsidR="00566145" w:rsidRPr="00AC6C3E">
        <w:rPr>
          <w:sz w:val="28"/>
          <w:szCs w:val="28"/>
        </w:rPr>
        <w:t>souvent</w:t>
      </w:r>
      <w:r w:rsidR="000D1ADC" w:rsidRPr="00AC6C3E">
        <w:rPr>
          <w:sz w:val="28"/>
          <w:szCs w:val="28"/>
        </w:rPr>
        <w:t>, ils sont partis</w:t>
      </w:r>
      <w:r w:rsidR="00566145" w:rsidRPr="00AC6C3E">
        <w:rPr>
          <w:sz w:val="28"/>
          <w:szCs w:val="28"/>
        </w:rPr>
        <w:t xml:space="preserve"> pour </w:t>
      </w:r>
      <w:r w:rsidRPr="00AC6C3E">
        <w:rPr>
          <w:sz w:val="28"/>
          <w:szCs w:val="28"/>
        </w:rPr>
        <w:t>trouver du travail</w:t>
      </w:r>
      <w:r w:rsidR="00B5711C">
        <w:rPr>
          <w:sz w:val="28"/>
          <w:szCs w:val="28"/>
        </w:rPr>
        <w:t xml:space="preserve">. Une </w:t>
      </w:r>
      <w:r w:rsidRPr="00AC6C3E">
        <w:rPr>
          <w:sz w:val="28"/>
          <w:szCs w:val="28"/>
        </w:rPr>
        <w:t xml:space="preserve">grande partie d’entre eux </w:t>
      </w:r>
      <w:r w:rsidR="004640D3" w:rsidRPr="00AC6C3E">
        <w:rPr>
          <w:sz w:val="28"/>
          <w:szCs w:val="28"/>
        </w:rPr>
        <w:t>a</w:t>
      </w:r>
      <w:r w:rsidR="00D7509B" w:rsidRPr="00AC6C3E">
        <w:rPr>
          <w:sz w:val="28"/>
          <w:szCs w:val="28"/>
        </w:rPr>
        <w:t xml:space="preserve"> pris racine </w:t>
      </w:r>
      <w:r w:rsidRPr="00AC6C3E">
        <w:rPr>
          <w:sz w:val="28"/>
          <w:szCs w:val="28"/>
        </w:rPr>
        <w:t>sur ce « caillou »</w:t>
      </w:r>
      <w:r w:rsidR="004640D3" w:rsidRPr="00AC6C3E">
        <w:rPr>
          <w:sz w:val="28"/>
          <w:szCs w:val="28"/>
        </w:rPr>
        <w:t>,</w:t>
      </w:r>
      <w:r w:rsidR="000D1ADC" w:rsidRPr="00AC6C3E">
        <w:rPr>
          <w:sz w:val="28"/>
          <w:szCs w:val="28"/>
        </w:rPr>
        <w:t xml:space="preserve"> terme employé par les descendants des premiers habitants de l’Ile en raison de la riche teneur de son sol en nickel</w:t>
      </w:r>
      <w:r w:rsidRPr="00AC6C3E">
        <w:rPr>
          <w:sz w:val="28"/>
          <w:szCs w:val="28"/>
        </w:rPr>
        <w:t xml:space="preserve">. </w:t>
      </w:r>
    </w:p>
    <w:p w14:paraId="5C722E2E" w14:textId="0129E9C0" w:rsidR="00FF6C2D" w:rsidRPr="00AC6C3E" w:rsidRDefault="0081763E" w:rsidP="00463A9D">
      <w:pPr>
        <w:jc w:val="both"/>
        <w:rPr>
          <w:sz w:val="28"/>
          <w:szCs w:val="28"/>
        </w:rPr>
      </w:pPr>
      <w:r w:rsidRPr="00AC6C3E">
        <w:rPr>
          <w:sz w:val="28"/>
          <w:szCs w:val="28"/>
        </w:rPr>
        <w:t>Après trois</w:t>
      </w:r>
      <w:r w:rsidR="00DB4773" w:rsidRPr="00AC6C3E">
        <w:rPr>
          <w:sz w:val="28"/>
          <w:szCs w:val="28"/>
        </w:rPr>
        <w:t>,</w:t>
      </w:r>
      <w:r w:rsidRPr="00AC6C3E">
        <w:rPr>
          <w:sz w:val="28"/>
          <w:szCs w:val="28"/>
        </w:rPr>
        <w:t xml:space="preserve"> </w:t>
      </w:r>
      <w:r w:rsidR="00566145" w:rsidRPr="00AC6C3E">
        <w:rPr>
          <w:sz w:val="28"/>
          <w:szCs w:val="28"/>
        </w:rPr>
        <w:t xml:space="preserve">voire quatre </w:t>
      </w:r>
      <w:r w:rsidRPr="00AC6C3E">
        <w:rPr>
          <w:sz w:val="28"/>
          <w:szCs w:val="28"/>
        </w:rPr>
        <w:t xml:space="preserve">générations de présence, ils </w:t>
      </w:r>
      <w:r w:rsidR="000D1ADC" w:rsidRPr="00AC6C3E">
        <w:rPr>
          <w:sz w:val="28"/>
          <w:szCs w:val="28"/>
        </w:rPr>
        <w:t xml:space="preserve">sont bien intégrés </w:t>
      </w:r>
      <w:r w:rsidR="00D7509B" w:rsidRPr="00AC6C3E">
        <w:rPr>
          <w:sz w:val="28"/>
          <w:szCs w:val="28"/>
        </w:rPr>
        <w:t>à</w:t>
      </w:r>
      <w:r w:rsidR="00907B9A" w:rsidRPr="00AC6C3E">
        <w:rPr>
          <w:sz w:val="28"/>
          <w:szCs w:val="28"/>
        </w:rPr>
        <w:t xml:space="preserve"> </w:t>
      </w:r>
      <w:r w:rsidRPr="00AC6C3E">
        <w:rPr>
          <w:sz w:val="28"/>
          <w:szCs w:val="28"/>
        </w:rPr>
        <w:t xml:space="preserve">ce bout de France ou les cultures kanak, </w:t>
      </w:r>
      <w:r w:rsidR="00DB4773" w:rsidRPr="00AC6C3E">
        <w:rPr>
          <w:sz w:val="28"/>
          <w:szCs w:val="28"/>
        </w:rPr>
        <w:t>française</w:t>
      </w:r>
      <w:r w:rsidRPr="00AC6C3E">
        <w:rPr>
          <w:sz w:val="28"/>
          <w:szCs w:val="28"/>
        </w:rPr>
        <w:t xml:space="preserve">, </w:t>
      </w:r>
      <w:r w:rsidR="00DB4773" w:rsidRPr="00AC6C3E">
        <w:rPr>
          <w:sz w:val="28"/>
          <w:szCs w:val="28"/>
        </w:rPr>
        <w:t>wallisienne</w:t>
      </w:r>
      <w:r w:rsidRPr="00AC6C3E">
        <w:rPr>
          <w:sz w:val="28"/>
          <w:szCs w:val="28"/>
        </w:rPr>
        <w:t xml:space="preserve">, caldoche </w:t>
      </w:r>
      <w:r w:rsidR="00566145" w:rsidRPr="00AC6C3E">
        <w:rPr>
          <w:sz w:val="28"/>
          <w:szCs w:val="28"/>
        </w:rPr>
        <w:t xml:space="preserve">et tahitienne </w:t>
      </w:r>
      <w:r w:rsidRPr="00AC6C3E">
        <w:rPr>
          <w:sz w:val="28"/>
          <w:szCs w:val="28"/>
        </w:rPr>
        <w:t xml:space="preserve">se </w:t>
      </w:r>
      <w:r w:rsidR="00DB4773" w:rsidRPr="00AC6C3E">
        <w:rPr>
          <w:sz w:val="28"/>
          <w:szCs w:val="28"/>
        </w:rPr>
        <w:t>côtoient</w:t>
      </w:r>
      <w:r w:rsidR="00907B9A" w:rsidRPr="00AC6C3E">
        <w:rPr>
          <w:sz w:val="28"/>
          <w:szCs w:val="28"/>
        </w:rPr>
        <w:t xml:space="preserve">. Bien entendu, ces Polynésiens ont gardé des rapports </w:t>
      </w:r>
      <w:r w:rsidR="007C0A78" w:rsidRPr="00AC6C3E">
        <w:rPr>
          <w:sz w:val="28"/>
          <w:szCs w:val="28"/>
        </w:rPr>
        <w:t xml:space="preserve">avec leur famille, mais leur Pays, c’est désormais la </w:t>
      </w:r>
      <w:r w:rsidRPr="00AC6C3E">
        <w:rPr>
          <w:sz w:val="28"/>
          <w:szCs w:val="28"/>
        </w:rPr>
        <w:t xml:space="preserve">Nouvelle </w:t>
      </w:r>
      <w:r w:rsidR="007C0A78" w:rsidRPr="00AC6C3E">
        <w:rPr>
          <w:sz w:val="28"/>
          <w:szCs w:val="28"/>
        </w:rPr>
        <w:t xml:space="preserve">Calédonie. </w:t>
      </w:r>
      <w:r w:rsidR="000832A5" w:rsidRPr="00AC6C3E">
        <w:rPr>
          <w:sz w:val="28"/>
          <w:szCs w:val="28"/>
        </w:rPr>
        <w:t>Nous sommes fiers d’eux et de leur parcours</w:t>
      </w:r>
      <w:r w:rsidR="00566145" w:rsidRPr="00AC6C3E">
        <w:rPr>
          <w:sz w:val="28"/>
          <w:szCs w:val="28"/>
        </w:rPr>
        <w:t xml:space="preserve"> car ils ont contribué </w:t>
      </w:r>
      <w:r w:rsidR="00DB4773" w:rsidRPr="00AC6C3E">
        <w:rPr>
          <w:sz w:val="28"/>
          <w:szCs w:val="28"/>
        </w:rPr>
        <w:t>activement</w:t>
      </w:r>
      <w:r w:rsidR="00566145" w:rsidRPr="00AC6C3E">
        <w:rPr>
          <w:sz w:val="28"/>
          <w:szCs w:val="28"/>
        </w:rPr>
        <w:t xml:space="preserve"> </w:t>
      </w:r>
      <w:r w:rsidR="000832A5" w:rsidRPr="00AC6C3E">
        <w:rPr>
          <w:sz w:val="28"/>
          <w:szCs w:val="28"/>
        </w:rPr>
        <w:t xml:space="preserve">par leur travail </w:t>
      </w:r>
      <w:r w:rsidR="00566145" w:rsidRPr="00AC6C3E">
        <w:rPr>
          <w:sz w:val="28"/>
          <w:szCs w:val="28"/>
        </w:rPr>
        <w:t>au développement de ce Pays</w:t>
      </w:r>
      <w:r w:rsidR="004640D3" w:rsidRPr="00AC6C3E">
        <w:rPr>
          <w:sz w:val="28"/>
          <w:szCs w:val="28"/>
        </w:rPr>
        <w:t>.</w:t>
      </w:r>
      <w:r w:rsidR="00566145" w:rsidRPr="00AC6C3E">
        <w:rPr>
          <w:sz w:val="28"/>
          <w:szCs w:val="28"/>
        </w:rPr>
        <w:t xml:space="preserve"> </w:t>
      </w:r>
      <w:r w:rsidR="004640D3" w:rsidRPr="00AC6C3E">
        <w:rPr>
          <w:sz w:val="28"/>
          <w:szCs w:val="28"/>
        </w:rPr>
        <w:t>I</w:t>
      </w:r>
      <w:r w:rsidR="00566145" w:rsidRPr="00AC6C3E">
        <w:rPr>
          <w:sz w:val="28"/>
          <w:szCs w:val="28"/>
        </w:rPr>
        <w:t xml:space="preserve">ls ont démontré leurs compétences dans de nombreux domaines, aussi bien </w:t>
      </w:r>
      <w:r w:rsidR="00B5711C">
        <w:rPr>
          <w:sz w:val="28"/>
          <w:szCs w:val="28"/>
        </w:rPr>
        <w:t xml:space="preserve">celui </w:t>
      </w:r>
      <w:r w:rsidR="00566145" w:rsidRPr="00AC6C3E">
        <w:rPr>
          <w:sz w:val="28"/>
          <w:szCs w:val="28"/>
        </w:rPr>
        <w:t xml:space="preserve">des affaires </w:t>
      </w:r>
      <w:r w:rsidR="00B5711C">
        <w:rPr>
          <w:sz w:val="28"/>
          <w:szCs w:val="28"/>
        </w:rPr>
        <w:t xml:space="preserve">que celui de la </w:t>
      </w:r>
      <w:r w:rsidR="00566145" w:rsidRPr="00AC6C3E">
        <w:rPr>
          <w:sz w:val="28"/>
          <w:szCs w:val="28"/>
        </w:rPr>
        <w:t xml:space="preserve">politique. </w:t>
      </w:r>
      <w:r w:rsidR="00566145" w:rsidRPr="00AC6C3E">
        <w:rPr>
          <w:sz w:val="28"/>
          <w:szCs w:val="28"/>
        </w:rPr>
        <w:lastRenderedPageBreak/>
        <w:t>Dernièrement, le Président de cette collectivité d’outre-mer n’était-il pas originaire par sa mère des ISLV ?</w:t>
      </w:r>
    </w:p>
    <w:p w14:paraId="73F2E500" w14:textId="77777777" w:rsidR="00FF6C2D" w:rsidRPr="00AC6C3E" w:rsidRDefault="00245314" w:rsidP="00463A9D">
      <w:pPr>
        <w:jc w:val="both"/>
        <w:rPr>
          <w:sz w:val="28"/>
          <w:szCs w:val="28"/>
        </w:rPr>
      </w:pPr>
      <w:r w:rsidRPr="00AC6C3E">
        <w:rPr>
          <w:sz w:val="28"/>
          <w:szCs w:val="28"/>
        </w:rPr>
        <w:t xml:space="preserve">La </w:t>
      </w:r>
      <w:r w:rsidR="0081763E" w:rsidRPr="00AC6C3E">
        <w:rPr>
          <w:sz w:val="28"/>
          <w:szCs w:val="28"/>
        </w:rPr>
        <w:t xml:space="preserve">seconde raison </w:t>
      </w:r>
      <w:r w:rsidR="007C0A78" w:rsidRPr="00AC6C3E">
        <w:rPr>
          <w:sz w:val="28"/>
          <w:szCs w:val="28"/>
        </w:rPr>
        <w:t xml:space="preserve">réside dans les </w:t>
      </w:r>
      <w:r w:rsidR="00566145" w:rsidRPr="00AC6C3E">
        <w:rPr>
          <w:sz w:val="28"/>
          <w:szCs w:val="28"/>
        </w:rPr>
        <w:t xml:space="preserve">multiples </w:t>
      </w:r>
      <w:r w:rsidR="007C0A78" w:rsidRPr="00AC6C3E">
        <w:rPr>
          <w:sz w:val="28"/>
          <w:szCs w:val="28"/>
        </w:rPr>
        <w:t xml:space="preserve">liens de partenariat et de coopération </w:t>
      </w:r>
      <w:r w:rsidR="0081763E" w:rsidRPr="00AC6C3E">
        <w:rPr>
          <w:sz w:val="28"/>
          <w:szCs w:val="28"/>
        </w:rPr>
        <w:t xml:space="preserve">qui se sont développés </w:t>
      </w:r>
      <w:r w:rsidR="007C0A78" w:rsidRPr="00AC6C3E">
        <w:rPr>
          <w:sz w:val="28"/>
          <w:szCs w:val="28"/>
        </w:rPr>
        <w:t xml:space="preserve">entre </w:t>
      </w:r>
      <w:r w:rsidR="00566145" w:rsidRPr="00AC6C3E">
        <w:rPr>
          <w:sz w:val="28"/>
          <w:szCs w:val="28"/>
        </w:rPr>
        <w:t xml:space="preserve">les </w:t>
      </w:r>
      <w:r w:rsidR="007C0A78" w:rsidRPr="00AC6C3E">
        <w:rPr>
          <w:sz w:val="28"/>
          <w:szCs w:val="28"/>
        </w:rPr>
        <w:t xml:space="preserve">deux territoires depuis les années 90 avec </w:t>
      </w:r>
      <w:r w:rsidRPr="00AC6C3E">
        <w:rPr>
          <w:sz w:val="28"/>
          <w:szCs w:val="28"/>
        </w:rPr>
        <w:t>comme</w:t>
      </w:r>
      <w:r w:rsidR="0081763E" w:rsidRPr="00AC6C3E">
        <w:rPr>
          <w:sz w:val="28"/>
          <w:szCs w:val="28"/>
        </w:rPr>
        <w:t xml:space="preserve"> exemple</w:t>
      </w:r>
      <w:r w:rsidRPr="00AC6C3E">
        <w:rPr>
          <w:sz w:val="28"/>
          <w:szCs w:val="28"/>
        </w:rPr>
        <w:t>s</w:t>
      </w:r>
      <w:r w:rsidR="00871561" w:rsidRPr="00AC6C3E">
        <w:rPr>
          <w:sz w:val="28"/>
          <w:szCs w:val="28"/>
        </w:rPr>
        <w:t xml:space="preserve"> : </w:t>
      </w:r>
    </w:p>
    <w:p w14:paraId="276A4A66" w14:textId="02E6A31F" w:rsidR="00FF6C2D" w:rsidRPr="00AC6C3E" w:rsidRDefault="00F779BE" w:rsidP="00FF6C2D">
      <w:pPr>
        <w:pStyle w:val="Paragraphedeliste"/>
        <w:numPr>
          <w:ilvl w:val="0"/>
          <w:numId w:val="2"/>
        </w:numPr>
        <w:jc w:val="both"/>
        <w:rPr>
          <w:sz w:val="28"/>
          <w:szCs w:val="28"/>
        </w:rPr>
      </w:pPr>
      <w:r w:rsidRPr="00AC6C3E">
        <w:rPr>
          <w:sz w:val="28"/>
          <w:szCs w:val="28"/>
        </w:rPr>
        <w:t>Les</w:t>
      </w:r>
      <w:r w:rsidR="007C0A78" w:rsidRPr="00AC6C3E">
        <w:rPr>
          <w:sz w:val="28"/>
          <w:szCs w:val="28"/>
        </w:rPr>
        <w:t xml:space="preserve"> jumelages entre 9 communes de Polynésie et 9 communes de Calédonie, </w:t>
      </w:r>
    </w:p>
    <w:p w14:paraId="45C8B4A2" w14:textId="2D1E60E8" w:rsidR="00FF6C2D" w:rsidRPr="00AC6C3E" w:rsidRDefault="00F779BE" w:rsidP="00FF6C2D">
      <w:pPr>
        <w:pStyle w:val="Paragraphedeliste"/>
        <w:numPr>
          <w:ilvl w:val="0"/>
          <w:numId w:val="2"/>
        </w:numPr>
        <w:jc w:val="both"/>
        <w:rPr>
          <w:sz w:val="28"/>
          <w:szCs w:val="28"/>
        </w:rPr>
      </w:pPr>
      <w:r w:rsidRPr="00AC6C3E">
        <w:rPr>
          <w:sz w:val="28"/>
          <w:szCs w:val="28"/>
        </w:rPr>
        <w:t>Les</w:t>
      </w:r>
      <w:r w:rsidR="00871561" w:rsidRPr="00AC6C3E">
        <w:rPr>
          <w:sz w:val="28"/>
          <w:szCs w:val="28"/>
        </w:rPr>
        <w:t xml:space="preserve"> bonnes relations entre</w:t>
      </w:r>
      <w:r w:rsidR="007C0A78" w:rsidRPr="00AC6C3E">
        <w:rPr>
          <w:sz w:val="28"/>
          <w:szCs w:val="28"/>
        </w:rPr>
        <w:t xml:space="preserve"> nos Conseils économiques et sociaux, </w:t>
      </w:r>
    </w:p>
    <w:p w14:paraId="6BE37056" w14:textId="635D8AF0" w:rsidR="00FF6C2D" w:rsidRPr="00AC6C3E" w:rsidRDefault="00F779BE" w:rsidP="00FF6C2D">
      <w:pPr>
        <w:pStyle w:val="Paragraphedeliste"/>
        <w:numPr>
          <w:ilvl w:val="0"/>
          <w:numId w:val="2"/>
        </w:numPr>
        <w:jc w:val="both"/>
        <w:rPr>
          <w:sz w:val="28"/>
          <w:szCs w:val="28"/>
        </w:rPr>
      </w:pPr>
      <w:r w:rsidRPr="00F779BE">
        <w:rPr>
          <w:sz w:val="28"/>
          <w:szCs w:val="28"/>
        </w:rPr>
        <w:t>Sans</w:t>
      </w:r>
      <w:r w:rsidR="000832A5" w:rsidRPr="00F779BE">
        <w:rPr>
          <w:sz w:val="28"/>
          <w:szCs w:val="28"/>
        </w:rPr>
        <w:t xml:space="preserve"> oublier</w:t>
      </w:r>
      <w:r w:rsidR="00FF6C2D" w:rsidRPr="00F779BE">
        <w:rPr>
          <w:sz w:val="28"/>
          <w:szCs w:val="28"/>
        </w:rPr>
        <w:t xml:space="preserve"> </w:t>
      </w:r>
      <w:r w:rsidR="00871561" w:rsidRPr="00AC6C3E">
        <w:rPr>
          <w:sz w:val="28"/>
          <w:szCs w:val="28"/>
        </w:rPr>
        <w:t xml:space="preserve">les rapports étroits entre </w:t>
      </w:r>
      <w:r w:rsidR="007C0A78" w:rsidRPr="00AC6C3E">
        <w:rPr>
          <w:sz w:val="28"/>
          <w:szCs w:val="28"/>
        </w:rPr>
        <w:t>nos C</w:t>
      </w:r>
      <w:r w:rsidR="00463A9D" w:rsidRPr="00AC6C3E">
        <w:rPr>
          <w:sz w:val="28"/>
          <w:szCs w:val="28"/>
        </w:rPr>
        <w:t>hambres de commerce</w:t>
      </w:r>
      <w:r w:rsidR="004A4A8D" w:rsidRPr="00AC6C3E">
        <w:rPr>
          <w:sz w:val="28"/>
          <w:szCs w:val="28"/>
        </w:rPr>
        <w:t xml:space="preserve"> et</w:t>
      </w:r>
      <w:r w:rsidR="00463A9D" w:rsidRPr="00AC6C3E">
        <w:rPr>
          <w:sz w:val="28"/>
          <w:szCs w:val="28"/>
        </w:rPr>
        <w:t xml:space="preserve"> nos gouvernements</w:t>
      </w:r>
      <w:r w:rsidR="004A4A8D" w:rsidRPr="00AC6C3E">
        <w:rPr>
          <w:sz w:val="28"/>
          <w:szCs w:val="28"/>
        </w:rPr>
        <w:t>.</w:t>
      </w:r>
    </w:p>
    <w:p w14:paraId="4FE748D0" w14:textId="77777777" w:rsidR="00FF6C2D" w:rsidRPr="00AC6C3E" w:rsidRDefault="00FF6C2D" w:rsidP="00FF6C2D">
      <w:pPr>
        <w:pStyle w:val="Paragraphedeliste"/>
        <w:jc w:val="both"/>
        <w:rPr>
          <w:sz w:val="28"/>
          <w:szCs w:val="28"/>
        </w:rPr>
      </w:pPr>
    </w:p>
    <w:p w14:paraId="21C15054" w14:textId="18B9A5F2" w:rsidR="00907B9A" w:rsidRPr="00AC6C3E" w:rsidRDefault="00566145" w:rsidP="00F779BE">
      <w:pPr>
        <w:pStyle w:val="Paragraphedeliste"/>
        <w:jc w:val="both"/>
        <w:rPr>
          <w:sz w:val="28"/>
          <w:szCs w:val="28"/>
        </w:rPr>
      </w:pPr>
      <w:r w:rsidRPr="00AC6C3E">
        <w:rPr>
          <w:sz w:val="28"/>
          <w:szCs w:val="28"/>
        </w:rPr>
        <w:t xml:space="preserve">La pandémie et les fermetures </w:t>
      </w:r>
      <w:r w:rsidR="00F779BE">
        <w:rPr>
          <w:sz w:val="28"/>
          <w:szCs w:val="28"/>
        </w:rPr>
        <w:t xml:space="preserve">de frontières </w:t>
      </w:r>
      <w:r w:rsidRPr="00AC6C3E">
        <w:rPr>
          <w:sz w:val="28"/>
          <w:szCs w:val="28"/>
        </w:rPr>
        <w:t>nous ont empêché</w:t>
      </w:r>
      <w:r w:rsidR="00B5711C">
        <w:rPr>
          <w:sz w:val="28"/>
          <w:szCs w:val="28"/>
        </w:rPr>
        <w:t>s</w:t>
      </w:r>
      <w:r w:rsidRPr="00AC6C3E">
        <w:rPr>
          <w:sz w:val="28"/>
          <w:szCs w:val="28"/>
        </w:rPr>
        <w:t xml:space="preserve"> </w:t>
      </w:r>
      <w:r w:rsidR="00F779BE">
        <w:rPr>
          <w:sz w:val="28"/>
          <w:szCs w:val="28"/>
        </w:rPr>
        <w:t xml:space="preserve">ces deux </w:t>
      </w:r>
      <w:r w:rsidRPr="00AC6C3E">
        <w:rPr>
          <w:sz w:val="28"/>
          <w:szCs w:val="28"/>
        </w:rPr>
        <w:t xml:space="preserve">années d’aller plus </w:t>
      </w:r>
      <w:r w:rsidR="00B5711C">
        <w:rPr>
          <w:sz w:val="28"/>
          <w:szCs w:val="28"/>
        </w:rPr>
        <w:t>loin,</w:t>
      </w:r>
      <w:r w:rsidR="000832A5" w:rsidRPr="00F779BE">
        <w:rPr>
          <w:sz w:val="28"/>
          <w:szCs w:val="28"/>
        </w:rPr>
        <w:t xml:space="preserve"> </w:t>
      </w:r>
      <w:r w:rsidRPr="00AC6C3E">
        <w:rPr>
          <w:sz w:val="28"/>
          <w:szCs w:val="28"/>
        </w:rPr>
        <w:t xml:space="preserve">mais je sais que nous saurons donner plus de corps à </w:t>
      </w:r>
      <w:r w:rsidR="00B5711C">
        <w:rPr>
          <w:sz w:val="28"/>
          <w:szCs w:val="28"/>
        </w:rPr>
        <w:t>c</w:t>
      </w:r>
      <w:r w:rsidRPr="00AC6C3E">
        <w:rPr>
          <w:sz w:val="28"/>
          <w:szCs w:val="28"/>
        </w:rPr>
        <w:t xml:space="preserve">es relations inspirantes </w:t>
      </w:r>
      <w:r w:rsidR="000832A5" w:rsidRPr="00F779BE">
        <w:rPr>
          <w:sz w:val="28"/>
          <w:szCs w:val="28"/>
        </w:rPr>
        <w:t>dès que cela sera possible</w:t>
      </w:r>
      <w:r w:rsidRPr="00AC6C3E">
        <w:rPr>
          <w:sz w:val="28"/>
          <w:szCs w:val="28"/>
        </w:rPr>
        <w:t>.</w:t>
      </w:r>
    </w:p>
    <w:p w14:paraId="0EC105E4" w14:textId="2BA7C7A2" w:rsidR="004A4A8D" w:rsidRPr="00AC6C3E" w:rsidRDefault="00871561" w:rsidP="00463A9D">
      <w:pPr>
        <w:jc w:val="both"/>
        <w:rPr>
          <w:sz w:val="28"/>
          <w:szCs w:val="28"/>
        </w:rPr>
      </w:pPr>
      <w:r w:rsidRPr="00AC6C3E">
        <w:rPr>
          <w:sz w:val="28"/>
          <w:szCs w:val="28"/>
        </w:rPr>
        <w:t xml:space="preserve">La troisième </w:t>
      </w:r>
      <w:r w:rsidR="00566145" w:rsidRPr="00AC6C3E">
        <w:rPr>
          <w:sz w:val="28"/>
          <w:szCs w:val="28"/>
        </w:rPr>
        <w:t xml:space="preserve">repose sur les </w:t>
      </w:r>
      <w:r w:rsidR="004A4A8D" w:rsidRPr="00AC6C3E">
        <w:rPr>
          <w:sz w:val="28"/>
          <w:szCs w:val="28"/>
        </w:rPr>
        <w:t xml:space="preserve">liens </w:t>
      </w:r>
      <w:r w:rsidR="00245314" w:rsidRPr="00AC6C3E">
        <w:rPr>
          <w:sz w:val="28"/>
          <w:szCs w:val="28"/>
        </w:rPr>
        <w:t>de l’Histoire</w:t>
      </w:r>
      <w:r w:rsidR="00DB4773" w:rsidRPr="00AC6C3E">
        <w:rPr>
          <w:sz w:val="28"/>
          <w:szCs w:val="28"/>
        </w:rPr>
        <w:t xml:space="preserve">, </w:t>
      </w:r>
      <w:r w:rsidR="00566145" w:rsidRPr="00AC6C3E">
        <w:rPr>
          <w:sz w:val="28"/>
          <w:szCs w:val="28"/>
        </w:rPr>
        <w:t>avec un gran</w:t>
      </w:r>
      <w:r w:rsidR="00DB4773" w:rsidRPr="00AC6C3E">
        <w:rPr>
          <w:sz w:val="28"/>
          <w:szCs w:val="28"/>
        </w:rPr>
        <w:t>d</w:t>
      </w:r>
      <w:r w:rsidR="00566145" w:rsidRPr="00AC6C3E">
        <w:rPr>
          <w:sz w:val="28"/>
          <w:szCs w:val="28"/>
        </w:rPr>
        <w:t xml:space="preserve"> H</w:t>
      </w:r>
      <w:r w:rsidR="00DB4773" w:rsidRPr="00AC6C3E">
        <w:rPr>
          <w:sz w:val="28"/>
          <w:szCs w:val="28"/>
        </w:rPr>
        <w:t>,</w:t>
      </w:r>
      <w:r w:rsidR="00566145" w:rsidRPr="00AC6C3E">
        <w:rPr>
          <w:sz w:val="28"/>
          <w:szCs w:val="28"/>
        </w:rPr>
        <w:t xml:space="preserve"> </w:t>
      </w:r>
      <w:r w:rsidRPr="00AC6C3E">
        <w:rPr>
          <w:sz w:val="28"/>
          <w:szCs w:val="28"/>
        </w:rPr>
        <w:t xml:space="preserve">et </w:t>
      </w:r>
      <w:r w:rsidR="000832A5" w:rsidRPr="00AC6C3E">
        <w:rPr>
          <w:sz w:val="28"/>
          <w:szCs w:val="28"/>
        </w:rPr>
        <w:t xml:space="preserve">les relations </w:t>
      </w:r>
      <w:r w:rsidRPr="00AC6C3E">
        <w:rPr>
          <w:sz w:val="28"/>
          <w:szCs w:val="28"/>
        </w:rPr>
        <w:t xml:space="preserve">de </w:t>
      </w:r>
      <w:r w:rsidR="00DB4773" w:rsidRPr="00AC6C3E">
        <w:rPr>
          <w:sz w:val="28"/>
          <w:szCs w:val="28"/>
        </w:rPr>
        <w:t>confraternité</w:t>
      </w:r>
      <w:r w:rsidRPr="00AC6C3E">
        <w:rPr>
          <w:sz w:val="28"/>
          <w:szCs w:val="28"/>
        </w:rPr>
        <w:t xml:space="preserve"> </w:t>
      </w:r>
      <w:r w:rsidR="004A4A8D" w:rsidRPr="00AC6C3E">
        <w:rPr>
          <w:sz w:val="28"/>
          <w:szCs w:val="28"/>
        </w:rPr>
        <w:t xml:space="preserve">avec nos Tamarii Volontaires qui sont allés </w:t>
      </w:r>
      <w:r w:rsidR="007370C2" w:rsidRPr="00AC6C3E">
        <w:rPr>
          <w:sz w:val="28"/>
          <w:szCs w:val="28"/>
        </w:rPr>
        <w:t xml:space="preserve">rejoindre les volontaires calédoniens </w:t>
      </w:r>
      <w:r w:rsidR="00566145" w:rsidRPr="00AC6C3E">
        <w:rPr>
          <w:sz w:val="28"/>
          <w:szCs w:val="28"/>
        </w:rPr>
        <w:t xml:space="preserve">à Nouméa puis à Sydney </w:t>
      </w:r>
      <w:r w:rsidR="000832A5" w:rsidRPr="00AC6C3E">
        <w:rPr>
          <w:sz w:val="28"/>
          <w:szCs w:val="28"/>
        </w:rPr>
        <w:t xml:space="preserve">en 1942 </w:t>
      </w:r>
      <w:r w:rsidR="004A4A8D" w:rsidRPr="00AC6C3E">
        <w:rPr>
          <w:sz w:val="28"/>
          <w:szCs w:val="28"/>
        </w:rPr>
        <w:t xml:space="preserve">avant de se rendre sur les terrains des batailles </w:t>
      </w:r>
      <w:r w:rsidR="007370C2" w:rsidRPr="00AC6C3E">
        <w:rPr>
          <w:sz w:val="28"/>
          <w:szCs w:val="28"/>
        </w:rPr>
        <w:t xml:space="preserve">de </w:t>
      </w:r>
      <w:proofErr w:type="spellStart"/>
      <w:r w:rsidR="007370C2" w:rsidRPr="00AC6C3E">
        <w:rPr>
          <w:sz w:val="28"/>
          <w:szCs w:val="28"/>
        </w:rPr>
        <w:t>Bir</w:t>
      </w:r>
      <w:proofErr w:type="spellEnd"/>
      <w:r w:rsidR="007370C2" w:rsidRPr="00AC6C3E">
        <w:rPr>
          <w:sz w:val="28"/>
          <w:szCs w:val="28"/>
        </w:rPr>
        <w:t xml:space="preserve"> </w:t>
      </w:r>
      <w:proofErr w:type="spellStart"/>
      <w:r w:rsidR="007370C2" w:rsidRPr="00AC6C3E">
        <w:rPr>
          <w:sz w:val="28"/>
          <w:szCs w:val="28"/>
        </w:rPr>
        <w:t>Hakeim</w:t>
      </w:r>
      <w:proofErr w:type="spellEnd"/>
      <w:r w:rsidR="007370C2" w:rsidRPr="00AC6C3E">
        <w:rPr>
          <w:sz w:val="28"/>
          <w:szCs w:val="28"/>
        </w:rPr>
        <w:t>, d’Italie, de Monte Cassino et de Provence. Nos volontaires polynésiens et calédonie</w:t>
      </w:r>
      <w:r w:rsidR="00B5711C">
        <w:rPr>
          <w:sz w:val="28"/>
          <w:szCs w:val="28"/>
        </w:rPr>
        <w:t>ns</w:t>
      </w:r>
      <w:r w:rsidR="00F779BE">
        <w:rPr>
          <w:sz w:val="28"/>
          <w:szCs w:val="28"/>
        </w:rPr>
        <w:t>, ce</w:t>
      </w:r>
      <w:r w:rsidR="00B5711C">
        <w:rPr>
          <w:sz w:val="28"/>
          <w:szCs w:val="28"/>
        </w:rPr>
        <w:t>s</w:t>
      </w:r>
      <w:r w:rsidRPr="00AC6C3E">
        <w:rPr>
          <w:sz w:val="28"/>
          <w:szCs w:val="28"/>
        </w:rPr>
        <w:t xml:space="preserve"> frères d’armes</w:t>
      </w:r>
      <w:r w:rsidR="00F779BE">
        <w:rPr>
          <w:sz w:val="28"/>
          <w:szCs w:val="28"/>
        </w:rPr>
        <w:t xml:space="preserve">, </w:t>
      </w:r>
      <w:r w:rsidR="004A4A8D" w:rsidRPr="00AC6C3E">
        <w:rPr>
          <w:sz w:val="28"/>
          <w:szCs w:val="28"/>
        </w:rPr>
        <w:t xml:space="preserve">ont combattu </w:t>
      </w:r>
      <w:r w:rsidR="007370C2" w:rsidRPr="00AC6C3E">
        <w:rPr>
          <w:sz w:val="28"/>
          <w:szCs w:val="28"/>
        </w:rPr>
        <w:t xml:space="preserve">l’ennemi, </w:t>
      </w:r>
      <w:r w:rsidR="004A4A8D" w:rsidRPr="00AC6C3E">
        <w:rPr>
          <w:sz w:val="28"/>
          <w:szCs w:val="28"/>
        </w:rPr>
        <w:t>côte à côte</w:t>
      </w:r>
      <w:r w:rsidR="00245314" w:rsidRPr="00AC6C3E">
        <w:rPr>
          <w:sz w:val="28"/>
          <w:szCs w:val="28"/>
        </w:rPr>
        <w:t xml:space="preserve"> </w:t>
      </w:r>
      <w:r w:rsidR="00BB0D14" w:rsidRPr="00AC6C3E">
        <w:rPr>
          <w:sz w:val="28"/>
          <w:szCs w:val="28"/>
        </w:rPr>
        <w:t xml:space="preserve">avec courage et abnégation </w:t>
      </w:r>
      <w:r w:rsidR="00245314" w:rsidRPr="00AC6C3E">
        <w:rPr>
          <w:sz w:val="28"/>
          <w:szCs w:val="28"/>
        </w:rPr>
        <w:t>pour la libération de la mère patrie</w:t>
      </w:r>
      <w:r w:rsidR="004A4A8D" w:rsidRPr="00AC6C3E">
        <w:rPr>
          <w:sz w:val="28"/>
          <w:szCs w:val="28"/>
        </w:rPr>
        <w:t xml:space="preserve">. </w:t>
      </w:r>
    </w:p>
    <w:p w14:paraId="2A8823F7" w14:textId="5EA262D9" w:rsidR="00106DEC" w:rsidRPr="00AC6C3E" w:rsidRDefault="00871561" w:rsidP="00463A9D">
      <w:pPr>
        <w:jc w:val="both"/>
        <w:rPr>
          <w:sz w:val="28"/>
          <w:szCs w:val="28"/>
        </w:rPr>
      </w:pPr>
      <w:r w:rsidRPr="00AC6C3E">
        <w:rPr>
          <w:sz w:val="28"/>
          <w:szCs w:val="28"/>
        </w:rPr>
        <w:t>Tout cela</w:t>
      </w:r>
      <w:r w:rsidR="00106DEC" w:rsidRPr="00AC6C3E">
        <w:rPr>
          <w:sz w:val="28"/>
          <w:szCs w:val="28"/>
        </w:rPr>
        <w:t xml:space="preserve"> nous oblige</w:t>
      </w:r>
      <w:r w:rsidR="00245314" w:rsidRPr="00AC6C3E">
        <w:rPr>
          <w:sz w:val="28"/>
          <w:szCs w:val="28"/>
        </w:rPr>
        <w:t>, et nous ne pouvons donc pas rester insensible</w:t>
      </w:r>
      <w:r w:rsidR="00DB4773" w:rsidRPr="00AC6C3E">
        <w:rPr>
          <w:sz w:val="28"/>
          <w:szCs w:val="28"/>
        </w:rPr>
        <w:t>s</w:t>
      </w:r>
      <w:r w:rsidR="00245314" w:rsidRPr="00AC6C3E">
        <w:rPr>
          <w:sz w:val="28"/>
          <w:szCs w:val="28"/>
        </w:rPr>
        <w:t xml:space="preserve"> à tout ce qui se passe en ce moment en Nouvelle-Calédonie. </w:t>
      </w:r>
      <w:r w:rsidR="00106DEC" w:rsidRPr="00AC6C3E">
        <w:rPr>
          <w:sz w:val="28"/>
          <w:szCs w:val="28"/>
        </w:rPr>
        <w:t xml:space="preserve"> Encore récemment, des personnels soignants calédoniens sont venus volontairement prêt</w:t>
      </w:r>
      <w:r w:rsidR="005D628C" w:rsidRPr="00AC6C3E">
        <w:rPr>
          <w:sz w:val="28"/>
          <w:szCs w:val="28"/>
        </w:rPr>
        <w:t>er</w:t>
      </w:r>
      <w:r w:rsidR="00106DEC" w:rsidRPr="00AC6C3E">
        <w:rPr>
          <w:sz w:val="28"/>
          <w:szCs w:val="28"/>
        </w:rPr>
        <w:t xml:space="preserve"> main forte aux personnels du CHPF débordés par la forte épidémie subie, il y a deux mois. Ce sont des gestes de solidarité que l’on </w:t>
      </w:r>
      <w:r w:rsidR="0009211C" w:rsidRPr="00AC6C3E">
        <w:rPr>
          <w:sz w:val="28"/>
          <w:szCs w:val="28"/>
        </w:rPr>
        <w:t>n’</w:t>
      </w:r>
      <w:r w:rsidR="00106DEC" w:rsidRPr="00AC6C3E">
        <w:rPr>
          <w:sz w:val="28"/>
          <w:szCs w:val="28"/>
        </w:rPr>
        <w:t>oublie pas</w:t>
      </w:r>
      <w:r w:rsidR="0010674C" w:rsidRPr="00AC6C3E">
        <w:rPr>
          <w:sz w:val="28"/>
          <w:szCs w:val="28"/>
        </w:rPr>
        <w:t>.</w:t>
      </w:r>
      <w:r w:rsidR="00106DEC" w:rsidRPr="00AC6C3E">
        <w:rPr>
          <w:sz w:val="28"/>
          <w:szCs w:val="28"/>
        </w:rPr>
        <w:t xml:space="preserve"> </w:t>
      </w:r>
    </w:p>
    <w:p w14:paraId="4096E90F" w14:textId="7877C8ED" w:rsidR="0010674C" w:rsidRPr="00AC6C3E" w:rsidRDefault="0010674C" w:rsidP="0010674C">
      <w:pPr>
        <w:jc w:val="center"/>
        <w:rPr>
          <w:sz w:val="28"/>
          <w:szCs w:val="28"/>
        </w:rPr>
      </w:pPr>
      <w:r w:rsidRPr="00AC6C3E">
        <w:rPr>
          <w:sz w:val="28"/>
          <w:szCs w:val="28"/>
        </w:rPr>
        <w:t>***</w:t>
      </w:r>
    </w:p>
    <w:p w14:paraId="4814EF95" w14:textId="4FAA576F" w:rsidR="00871561" w:rsidRPr="00AC6C3E" w:rsidRDefault="00BB0D14" w:rsidP="00463A9D">
      <w:pPr>
        <w:jc w:val="both"/>
        <w:rPr>
          <w:sz w:val="28"/>
          <w:szCs w:val="28"/>
        </w:rPr>
      </w:pPr>
      <w:r w:rsidRPr="00AC6C3E">
        <w:rPr>
          <w:sz w:val="28"/>
          <w:szCs w:val="28"/>
        </w:rPr>
        <w:t>I</w:t>
      </w:r>
      <w:r w:rsidR="00245314" w:rsidRPr="00AC6C3E">
        <w:rPr>
          <w:sz w:val="28"/>
          <w:szCs w:val="28"/>
        </w:rPr>
        <w:t xml:space="preserve">l </w:t>
      </w:r>
      <w:r w:rsidRPr="00AC6C3E">
        <w:rPr>
          <w:sz w:val="28"/>
          <w:szCs w:val="28"/>
        </w:rPr>
        <w:t xml:space="preserve">ne s’agit pas </w:t>
      </w:r>
      <w:r w:rsidR="00F779BE">
        <w:rPr>
          <w:sz w:val="28"/>
          <w:szCs w:val="28"/>
        </w:rPr>
        <w:t xml:space="preserve">aujourd’hui </w:t>
      </w:r>
      <w:r w:rsidRPr="00AC6C3E">
        <w:rPr>
          <w:sz w:val="28"/>
          <w:szCs w:val="28"/>
        </w:rPr>
        <w:t>d</w:t>
      </w:r>
      <w:r w:rsidR="00245314" w:rsidRPr="00AC6C3E">
        <w:rPr>
          <w:sz w:val="28"/>
          <w:szCs w:val="28"/>
        </w:rPr>
        <w:t xml:space="preserve">e nous </w:t>
      </w:r>
      <w:r w:rsidR="00106DEC" w:rsidRPr="00AC6C3E">
        <w:rPr>
          <w:sz w:val="28"/>
          <w:szCs w:val="28"/>
        </w:rPr>
        <w:t xml:space="preserve">immiscer dans </w:t>
      </w:r>
      <w:r w:rsidRPr="00AC6C3E">
        <w:rPr>
          <w:sz w:val="28"/>
          <w:szCs w:val="28"/>
        </w:rPr>
        <w:t>le</w:t>
      </w:r>
      <w:r w:rsidR="00871561" w:rsidRPr="00AC6C3E">
        <w:rPr>
          <w:sz w:val="28"/>
          <w:szCs w:val="28"/>
        </w:rPr>
        <w:t xml:space="preserve"> </w:t>
      </w:r>
      <w:r w:rsidR="00106DEC" w:rsidRPr="00AC6C3E">
        <w:rPr>
          <w:sz w:val="28"/>
          <w:szCs w:val="28"/>
        </w:rPr>
        <w:t>débat </w:t>
      </w:r>
      <w:r w:rsidR="00871561" w:rsidRPr="00AC6C3E">
        <w:rPr>
          <w:sz w:val="28"/>
          <w:szCs w:val="28"/>
        </w:rPr>
        <w:t>sur l’indépendance de la Nouvelle Calédonie</w:t>
      </w:r>
      <w:r w:rsidR="004A3EE5" w:rsidRPr="00AC6C3E">
        <w:rPr>
          <w:sz w:val="28"/>
          <w:szCs w:val="28"/>
        </w:rPr>
        <w:t xml:space="preserve"> et encore moins de</w:t>
      </w:r>
      <w:r w:rsidR="00106DEC" w:rsidRPr="00AC6C3E">
        <w:rPr>
          <w:sz w:val="28"/>
          <w:szCs w:val="28"/>
        </w:rPr>
        <w:t xml:space="preserve"> </w:t>
      </w:r>
      <w:r w:rsidR="0009211C" w:rsidRPr="00AC6C3E">
        <w:rPr>
          <w:sz w:val="28"/>
          <w:szCs w:val="28"/>
        </w:rPr>
        <w:t xml:space="preserve">prendre position pour ou contre </w:t>
      </w:r>
      <w:r w:rsidR="00871561" w:rsidRPr="00AC6C3E">
        <w:rPr>
          <w:sz w:val="28"/>
          <w:szCs w:val="28"/>
        </w:rPr>
        <w:t xml:space="preserve">telle ou telle </w:t>
      </w:r>
      <w:r w:rsidR="000832A5" w:rsidRPr="00AC6C3E">
        <w:rPr>
          <w:sz w:val="28"/>
          <w:szCs w:val="28"/>
        </w:rPr>
        <w:t xml:space="preserve">tendance </w:t>
      </w:r>
      <w:r w:rsidR="00871561" w:rsidRPr="00AC6C3E">
        <w:rPr>
          <w:sz w:val="28"/>
          <w:szCs w:val="28"/>
        </w:rPr>
        <w:t>politique.</w:t>
      </w:r>
      <w:r w:rsidR="0009211C" w:rsidRPr="00AC6C3E">
        <w:rPr>
          <w:sz w:val="28"/>
          <w:szCs w:val="28"/>
        </w:rPr>
        <w:t xml:space="preserve"> </w:t>
      </w:r>
    </w:p>
    <w:p w14:paraId="526C4037" w14:textId="0878B2F7" w:rsidR="0009211C" w:rsidRPr="00AC6C3E" w:rsidRDefault="00BB0D14" w:rsidP="00463A9D">
      <w:pPr>
        <w:jc w:val="both"/>
        <w:rPr>
          <w:sz w:val="28"/>
          <w:szCs w:val="28"/>
        </w:rPr>
      </w:pPr>
      <w:r w:rsidRPr="00AC6C3E">
        <w:rPr>
          <w:sz w:val="28"/>
          <w:szCs w:val="28"/>
        </w:rPr>
        <w:t xml:space="preserve">Monsieur SCHYLE, </w:t>
      </w:r>
      <w:r w:rsidR="000832A5" w:rsidRPr="00AC6C3E">
        <w:rPr>
          <w:sz w:val="28"/>
          <w:szCs w:val="28"/>
        </w:rPr>
        <w:t xml:space="preserve">cher Philippe, </w:t>
      </w:r>
      <w:r w:rsidRPr="00AC6C3E">
        <w:rPr>
          <w:sz w:val="28"/>
          <w:szCs w:val="28"/>
        </w:rPr>
        <w:t xml:space="preserve">l’intérêt du travail que vous avez réalisé et dont nous prendrons connaissance avec intérêt est </w:t>
      </w:r>
      <w:r w:rsidR="000832A5" w:rsidRPr="00AC6C3E">
        <w:rPr>
          <w:sz w:val="28"/>
          <w:szCs w:val="28"/>
        </w:rPr>
        <w:t>nous expliquer</w:t>
      </w:r>
      <w:r w:rsidR="00871561" w:rsidRPr="00AC6C3E">
        <w:rPr>
          <w:sz w:val="28"/>
          <w:szCs w:val="28"/>
        </w:rPr>
        <w:t xml:space="preserve"> </w:t>
      </w:r>
      <w:r w:rsidR="00D707A2" w:rsidRPr="00AC6C3E">
        <w:rPr>
          <w:sz w:val="28"/>
          <w:szCs w:val="28"/>
        </w:rPr>
        <w:t xml:space="preserve">ce qui se passe </w:t>
      </w:r>
      <w:r w:rsidR="008D1FC1" w:rsidRPr="00AC6C3E">
        <w:rPr>
          <w:sz w:val="28"/>
          <w:szCs w:val="28"/>
        </w:rPr>
        <w:t>sur place</w:t>
      </w:r>
      <w:r w:rsidR="00871561" w:rsidRPr="00AC6C3E">
        <w:rPr>
          <w:sz w:val="28"/>
          <w:szCs w:val="28"/>
        </w:rPr>
        <w:t xml:space="preserve"> pour </w:t>
      </w:r>
      <w:r w:rsidR="004A3EE5" w:rsidRPr="00AC6C3E">
        <w:rPr>
          <w:sz w:val="28"/>
          <w:szCs w:val="28"/>
        </w:rPr>
        <w:t xml:space="preserve">mieux </w:t>
      </w:r>
      <w:r w:rsidR="000832A5" w:rsidRPr="00AC6C3E">
        <w:rPr>
          <w:sz w:val="28"/>
          <w:szCs w:val="28"/>
        </w:rPr>
        <w:t xml:space="preserve">percevoir </w:t>
      </w:r>
      <w:r w:rsidR="00871561" w:rsidRPr="00AC6C3E">
        <w:rPr>
          <w:sz w:val="28"/>
          <w:szCs w:val="28"/>
        </w:rPr>
        <w:t xml:space="preserve">les conséquences du choix qui sera fait par le corps </w:t>
      </w:r>
      <w:r w:rsidR="004A3EE5" w:rsidRPr="00AC6C3E">
        <w:rPr>
          <w:sz w:val="28"/>
          <w:szCs w:val="28"/>
        </w:rPr>
        <w:t>électoral lors</w:t>
      </w:r>
      <w:r w:rsidR="00871561" w:rsidRPr="00AC6C3E">
        <w:rPr>
          <w:sz w:val="28"/>
          <w:szCs w:val="28"/>
        </w:rPr>
        <w:t xml:space="preserve"> </w:t>
      </w:r>
      <w:r w:rsidR="00FF6C2D" w:rsidRPr="00AC6C3E">
        <w:rPr>
          <w:sz w:val="28"/>
          <w:szCs w:val="28"/>
        </w:rPr>
        <w:t xml:space="preserve">du </w:t>
      </w:r>
      <w:r w:rsidR="00871561" w:rsidRPr="00AC6C3E">
        <w:rPr>
          <w:sz w:val="28"/>
          <w:szCs w:val="28"/>
        </w:rPr>
        <w:t>troisième vote référendaire prévue le 12 décembre prochain</w:t>
      </w:r>
      <w:r w:rsidR="000832A5" w:rsidRPr="00AC6C3E">
        <w:rPr>
          <w:sz w:val="28"/>
          <w:szCs w:val="28"/>
        </w:rPr>
        <w:t xml:space="preserve">. </w:t>
      </w:r>
    </w:p>
    <w:p w14:paraId="74D6BF9F" w14:textId="6265EADD" w:rsidR="00BB0D14" w:rsidRPr="00AC6C3E" w:rsidRDefault="005B14C9" w:rsidP="00463A9D">
      <w:pPr>
        <w:jc w:val="both"/>
        <w:rPr>
          <w:sz w:val="28"/>
          <w:szCs w:val="28"/>
        </w:rPr>
      </w:pPr>
      <w:r w:rsidRPr="00AC6C3E">
        <w:rPr>
          <w:sz w:val="28"/>
          <w:szCs w:val="28"/>
        </w:rPr>
        <w:lastRenderedPageBreak/>
        <w:t xml:space="preserve">Pour </w:t>
      </w:r>
      <w:r w:rsidR="00BB0D14" w:rsidRPr="00AC6C3E">
        <w:rPr>
          <w:sz w:val="28"/>
          <w:szCs w:val="28"/>
        </w:rPr>
        <w:t>c</w:t>
      </w:r>
      <w:r w:rsidRPr="00AC6C3E">
        <w:rPr>
          <w:sz w:val="28"/>
          <w:szCs w:val="28"/>
        </w:rPr>
        <w:t xml:space="preserve">iter </w:t>
      </w:r>
      <w:r w:rsidR="00BB0D14" w:rsidRPr="00AC6C3E">
        <w:rPr>
          <w:sz w:val="28"/>
          <w:szCs w:val="28"/>
        </w:rPr>
        <w:t xml:space="preserve">quelques inquiétudes qui animent </w:t>
      </w:r>
      <w:r w:rsidR="000832A5" w:rsidRPr="00AC6C3E">
        <w:rPr>
          <w:sz w:val="28"/>
          <w:szCs w:val="28"/>
        </w:rPr>
        <w:t xml:space="preserve">en ce moment les cercles avisés </w:t>
      </w:r>
      <w:r w:rsidR="00BB0D14" w:rsidRPr="00AC6C3E">
        <w:rPr>
          <w:sz w:val="28"/>
          <w:szCs w:val="28"/>
        </w:rPr>
        <w:t xml:space="preserve">sur le sujet, </w:t>
      </w:r>
      <w:r w:rsidR="00AC6C3E" w:rsidRPr="00AC6C3E">
        <w:rPr>
          <w:sz w:val="28"/>
          <w:szCs w:val="28"/>
        </w:rPr>
        <w:t>il y a les craintes</w:t>
      </w:r>
      <w:r w:rsidRPr="00AC6C3E">
        <w:rPr>
          <w:sz w:val="28"/>
          <w:szCs w:val="28"/>
        </w:rPr>
        <w:t xml:space="preserve"> </w:t>
      </w:r>
      <w:r w:rsidR="00AC6C3E" w:rsidRPr="00AC6C3E">
        <w:rPr>
          <w:sz w:val="28"/>
          <w:szCs w:val="28"/>
        </w:rPr>
        <w:t xml:space="preserve">d’un </w:t>
      </w:r>
      <w:r w:rsidRPr="00AC6C3E">
        <w:rPr>
          <w:sz w:val="28"/>
          <w:szCs w:val="28"/>
        </w:rPr>
        <w:t xml:space="preserve">retour </w:t>
      </w:r>
      <w:r w:rsidR="00BB0D14" w:rsidRPr="00AC6C3E">
        <w:rPr>
          <w:sz w:val="28"/>
          <w:szCs w:val="28"/>
        </w:rPr>
        <w:t xml:space="preserve">massif </w:t>
      </w:r>
      <w:r w:rsidRPr="00AC6C3E">
        <w:rPr>
          <w:sz w:val="28"/>
          <w:szCs w:val="28"/>
        </w:rPr>
        <w:t>d’une partie des familles polynésiennes installées sur place de lo</w:t>
      </w:r>
      <w:r w:rsidR="008D1FC1" w:rsidRPr="00AC6C3E">
        <w:rPr>
          <w:sz w:val="28"/>
          <w:szCs w:val="28"/>
        </w:rPr>
        <w:t>n</w:t>
      </w:r>
      <w:r w:rsidRPr="00AC6C3E">
        <w:rPr>
          <w:sz w:val="28"/>
          <w:szCs w:val="28"/>
        </w:rPr>
        <w:t xml:space="preserve">gue date, l’arrivée </w:t>
      </w:r>
      <w:r w:rsidR="000832A5" w:rsidRPr="00AC6C3E">
        <w:rPr>
          <w:sz w:val="28"/>
          <w:szCs w:val="28"/>
        </w:rPr>
        <w:t xml:space="preserve">de </w:t>
      </w:r>
      <w:r w:rsidRPr="00AC6C3E">
        <w:rPr>
          <w:sz w:val="28"/>
          <w:szCs w:val="28"/>
        </w:rPr>
        <w:t>flux migratoire</w:t>
      </w:r>
      <w:r w:rsidR="000832A5" w:rsidRPr="00AC6C3E">
        <w:rPr>
          <w:sz w:val="28"/>
          <w:szCs w:val="28"/>
        </w:rPr>
        <w:t>s</w:t>
      </w:r>
      <w:r w:rsidRPr="00AC6C3E">
        <w:rPr>
          <w:sz w:val="28"/>
          <w:szCs w:val="28"/>
        </w:rPr>
        <w:t xml:space="preserve"> </w:t>
      </w:r>
      <w:r w:rsidR="00BB0D14" w:rsidRPr="00AC6C3E">
        <w:rPr>
          <w:sz w:val="28"/>
          <w:szCs w:val="28"/>
        </w:rPr>
        <w:t>important</w:t>
      </w:r>
      <w:r w:rsidR="000832A5" w:rsidRPr="00AC6C3E">
        <w:rPr>
          <w:sz w:val="28"/>
          <w:szCs w:val="28"/>
        </w:rPr>
        <w:t>s</w:t>
      </w:r>
      <w:r w:rsidR="00BB0D14" w:rsidRPr="00AC6C3E">
        <w:rPr>
          <w:sz w:val="28"/>
          <w:szCs w:val="28"/>
        </w:rPr>
        <w:t xml:space="preserve"> </w:t>
      </w:r>
      <w:r w:rsidRPr="00AC6C3E">
        <w:rPr>
          <w:sz w:val="28"/>
          <w:szCs w:val="28"/>
        </w:rPr>
        <w:t>de néo calédoniens ou de métropolitains</w:t>
      </w:r>
      <w:r w:rsidR="00BB0D14" w:rsidRPr="00AC6C3E">
        <w:rPr>
          <w:sz w:val="28"/>
          <w:szCs w:val="28"/>
        </w:rPr>
        <w:t xml:space="preserve"> désirant quitter la Nouvelle </w:t>
      </w:r>
      <w:r w:rsidR="00DB4773" w:rsidRPr="00AC6C3E">
        <w:rPr>
          <w:sz w:val="28"/>
          <w:szCs w:val="28"/>
        </w:rPr>
        <w:t>C</w:t>
      </w:r>
      <w:r w:rsidR="00BB0D14" w:rsidRPr="00AC6C3E">
        <w:rPr>
          <w:sz w:val="28"/>
          <w:szCs w:val="28"/>
        </w:rPr>
        <w:t>alédonie</w:t>
      </w:r>
      <w:r w:rsidRPr="00AC6C3E">
        <w:rPr>
          <w:sz w:val="28"/>
          <w:szCs w:val="28"/>
        </w:rPr>
        <w:t xml:space="preserve">, </w:t>
      </w:r>
      <w:r w:rsidR="00BB0D14" w:rsidRPr="00AC6C3E">
        <w:rPr>
          <w:sz w:val="28"/>
          <w:szCs w:val="28"/>
        </w:rPr>
        <w:t>et les conséquences de ces arrivées sur le prix l’immobilier à Tahiti et à Moorea.</w:t>
      </w:r>
    </w:p>
    <w:p w14:paraId="73676030" w14:textId="3FC73B9B" w:rsidR="00DB4773" w:rsidRPr="00AC6C3E" w:rsidRDefault="000832A5" w:rsidP="00463A9D">
      <w:pPr>
        <w:jc w:val="both"/>
        <w:rPr>
          <w:sz w:val="28"/>
          <w:szCs w:val="28"/>
        </w:rPr>
      </w:pPr>
      <w:r w:rsidRPr="00AC6C3E">
        <w:rPr>
          <w:sz w:val="28"/>
          <w:szCs w:val="28"/>
        </w:rPr>
        <w:t xml:space="preserve">Mes chers amis, ne tombons pas </w:t>
      </w:r>
      <w:r w:rsidR="00BB0D14" w:rsidRPr="00AC6C3E">
        <w:rPr>
          <w:sz w:val="28"/>
          <w:szCs w:val="28"/>
        </w:rPr>
        <w:t xml:space="preserve"> dans la </w:t>
      </w:r>
      <w:r w:rsidR="008D1FC1" w:rsidRPr="00AC6C3E">
        <w:rPr>
          <w:sz w:val="28"/>
          <w:szCs w:val="28"/>
        </w:rPr>
        <w:t>p</w:t>
      </w:r>
      <w:r w:rsidR="00DB4773" w:rsidRPr="00AC6C3E">
        <w:rPr>
          <w:sz w:val="28"/>
          <w:szCs w:val="28"/>
        </w:rPr>
        <w:t>s</w:t>
      </w:r>
      <w:r w:rsidR="008D1FC1" w:rsidRPr="00AC6C3E">
        <w:rPr>
          <w:sz w:val="28"/>
          <w:szCs w:val="28"/>
        </w:rPr>
        <w:t>ychose d’un envahissement</w:t>
      </w:r>
      <w:r w:rsidRPr="00AC6C3E">
        <w:rPr>
          <w:sz w:val="28"/>
          <w:szCs w:val="28"/>
        </w:rPr>
        <w:t xml:space="preserve"> de nos iles</w:t>
      </w:r>
      <w:r w:rsidR="008D1FC1" w:rsidRPr="00AC6C3E">
        <w:rPr>
          <w:sz w:val="28"/>
          <w:szCs w:val="28"/>
        </w:rPr>
        <w:t>,</w:t>
      </w:r>
      <w:r w:rsidR="00BB0D14" w:rsidRPr="00AC6C3E">
        <w:rPr>
          <w:sz w:val="28"/>
          <w:szCs w:val="28"/>
        </w:rPr>
        <w:t xml:space="preserve"> car la réalité n’est pas celle-là</w:t>
      </w:r>
      <w:r w:rsidR="008D1FC1" w:rsidRPr="00AC6C3E">
        <w:rPr>
          <w:sz w:val="28"/>
          <w:szCs w:val="28"/>
        </w:rPr>
        <w:t xml:space="preserve"> et il faut raison gardée sur le sujet. </w:t>
      </w:r>
    </w:p>
    <w:p w14:paraId="67696851" w14:textId="034CECFC" w:rsidR="005B14C9" w:rsidRPr="00AC6C3E" w:rsidRDefault="00DB4773" w:rsidP="00463A9D">
      <w:pPr>
        <w:jc w:val="both"/>
        <w:rPr>
          <w:sz w:val="28"/>
          <w:szCs w:val="28"/>
        </w:rPr>
      </w:pPr>
      <w:r w:rsidRPr="00AC6C3E">
        <w:rPr>
          <w:sz w:val="28"/>
          <w:szCs w:val="28"/>
        </w:rPr>
        <w:t xml:space="preserve">Des enquêtes sérieuses ont été menées et elles nous montrent que la Polynésie ne serait pas la destination de premier choix des Calédoniens. L’Australasie et la Mélanésie resteraient leur choix de prédilection.  </w:t>
      </w:r>
    </w:p>
    <w:p w14:paraId="1B701B45" w14:textId="3E1F8CB1" w:rsidR="008D1FC1" w:rsidRPr="00AC6C3E" w:rsidRDefault="008D1FC1" w:rsidP="00463A9D">
      <w:pPr>
        <w:jc w:val="both"/>
        <w:rPr>
          <w:sz w:val="28"/>
          <w:szCs w:val="28"/>
        </w:rPr>
      </w:pPr>
      <w:r w:rsidRPr="00AC6C3E">
        <w:rPr>
          <w:sz w:val="28"/>
          <w:szCs w:val="28"/>
        </w:rPr>
        <w:t>Notre espoir c’est que</w:t>
      </w:r>
      <w:r w:rsidR="00AC6C3E" w:rsidRPr="00AC6C3E">
        <w:rPr>
          <w:sz w:val="28"/>
          <w:szCs w:val="28"/>
        </w:rPr>
        <w:t>,</w:t>
      </w:r>
      <w:r w:rsidRPr="00AC6C3E">
        <w:rPr>
          <w:sz w:val="28"/>
          <w:szCs w:val="28"/>
        </w:rPr>
        <w:t xml:space="preserve"> quel</w:t>
      </w:r>
      <w:r w:rsidR="00AC6C3E" w:rsidRPr="00AC6C3E">
        <w:rPr>
          <w:sz w:val="28"/>
          <w:szCs w:val="28"/>
        </w:rPr>
        <w:t xml:space="preserve"> </w:t>
      </w:r>
      <w:r w:rsidRPr="00AC6C3E">
        <w:rPr>
          <w:sz w:val="28"/>
          <w:szCs w:val="28"/>
        </w:rPr>
        <w:t xml:space="preserve">que soit </w:t>
      </w:r>
      <w:r w:rsidR="0055595D" w:rsidRPr="00AC6C3E">
        <w:rPr>
          <w:sz w:val="28"/>
          <w:szCs w:val="28"/>
        </w:rPr>
        <w:t xml:space="preserve">l’option qui sera prise </w:t>
      </w:r>
      <w:r w:rsidRPr="00AC6C3E">
        <w:rPr>
          <w:sz w:val="28"/>
          <w:szCs w:val="28"/>
        </w:rPr>
        <w:t xml:space="preserve">à l’issue de ce processus électorale inédit, les calédoniens trouvent </w:t>
      </w:r>
      <w:r w:rsidR="0055595D" w:rsidRPr="00AC6C3E">
        <w:rPr>
          <w:sz w:val="28"/>
          <w:szCs w:val="28"/>
        </w:rPr>
        <w:t>ensemble, toute communauté confondue,</w:t>
      </w:r>
      <w:r w:rsidRPr="00AC6C3E">
        <w:rPr>
          <w:sz w:val="28"/>
          <w:szCs w:val="28"/>
        </w:rPr>
        <w:t xml:space="preserve"> les chemins du « vivre ensemble » qu’ils appellent de leur</w:t>
      </w:r>
      <w:r w:rsidR="00DB4773" w:rsidRPr="00AC6C3E">
        <w:rPr>
          <w:sz w:val="28"/>
          <w:szCs w:val="28"/>
        </w:rPr>
        <w:t>s</w:t>
      </w:r>
      <w:r w:rsidRPr="00AC6C3E">
        <w:rPr>
          <w:sz w:val="28"/>
          <w:szCs w:val="28"/>
        </w:rPr>
        <w:t xml:space="preserve"> vœux.  Notre </w:t>
      </w:r>
      <w:r w:rsidR="0055595D" w:rsidRPr="00AC6C3E">
        <w:rPr>
          <w:sz w:val="28"/>
          <w:szCs w:val="28"/>
        </w:rPr>
        <w:t xml:space="preserve">souhait </w:t>
      </w:r>
      <w:r w:rsidRPr="00AC6C3E">
        <w:rPr>
          <w:sz w:val="28"/>
          <w:szCs w:val="28"/>
        </w:rPr>
        <w:t xml:space="preserve">enfin, c’est que la France puisse les accompagner </w:t>
      </w:r>
      <w:r w:rsidR="001F4F33" w:rsidRPr="00AC6C3E">
        <w:rPr>
          <w:sz w:val="28"/>
          <w:szCs w:val="28"/>
        </w:rPr>
        <w:t xml:space="preserve">au mieux </w:t>
      </w:r>
      <w:r w:rsidRPr="00AC6C3E">
        <w:rPr>
          <w:sz w:val="28"/>
          <w:szCs w:val="28"/>
        </w:rPr>
        <w:t xml:space="preserve">pour </w:t>
      </w:r>
      <w:r w:rsidR="001F4F33" w:rsidRPr="00AC6C3E">
        <w:rPr>
          <w:sz w:val="28"/>
          <w:szCs w:val="28"/>
        </w:rPr>
        <w:t xml:space="preserve">construire </w:t>
      </w:r>
      <w:r w:rsidRPr="00AC6C3E">
        <w:rPr>
          <w:sz w:val="28"/>
          <w:szCs w:val="28"/>
        </w:rPr>
        <w:t>la destinée commune qu’ils auront choisi</w:t>
      </w:r>
      <w:r w:rsidR="00AC6C3E" w:rsidRPr="00AC6C3E">
        <w:rPr>
          <w:sz w:val="28"/>
          <w:szCs w:val="28"/>
        </w:rPr>
        <w:t>e</w:t>
      </w:r>
      <w:r w:rsidRPr="00AC6C3E">
        <w:rPr>
          <w:sz w:val="28"/>
          <w:szCs w:val="28"/>
        </w:rPr>
        <w:t>.</w:t>
      </w:r>
    </w:p>
    <w:p w14:paraId="70089519" w14:textId="7F702F0B" w:rsidR="001F4F33" w:rsidRPr="00AC6C3E" w:rsidRDefault="008D1FC1" w:rsidP="00463A9D">
      <w:pPr>
        <w:jc w:val="both"/>
        <w:rPr>
          <w:sz w:val="28"/>
          <w:szCs w:val="28"/>
        </w:rPr>
      </w:pPr>
      <w:r w:rsidRPr="00AC6C3E">
        <w:rPr>
          <w:sz w:val="28"/>
          <w:szCs w:val="28"/>
        </w:rPr>
        <w:t xml:space="preserve">De notre côté, </w:t>
      </w:r>
      <w:r w:rsidR="001F4F33" w:rsidRPr="00AC6C3E">
        <w:rPr>
          <w:sz w:val="28"/>
          <w:szCs w:val="28"/>
        </w:rPr>
        <w:t xml:space="preserve">le cas échéant, </w:t>
      </w:r>
      <w:r w:rsidRPr="00AC6C3E">
        <w:rPr>
          <w:sz w:val="28"/>
          <w:szCs w:val="28"/>
        </w:rPr>
        <w:t xml:space="preserve">nous </w:t>
      </w:r>
      <w:r w:rsidR="001F4F33" w:rsidRPr="00AC6C3E">
        <w:rPr>
          <w:sz w:val="28"/>
          <w:szCs w:val="28"/>
        </w:rPr>
        <w:t>saurons accueillir</w:t>
      </w:r>
      <w:r w:rsidRPr="00AC6C3E">
        <w:rPr>
          <w:sz w:val="28"/>
          <w:szCs w:val="28"/>
        </w:rPr>
        <w:t xml:space="preserve"> </w:t>
      </w:r>
      <w:r w:rsidR="001F4F33" w:rsidRPr="00AC6C3E">
        <w:rPr>
          <w:sz w:val="28"/>
          <w:szCs w:val="28"/>
        </w:rPr>
        <w:t xml:space="preserve">avec dignité </w:t>
      </w:r>
      <w:r w:rsidRPr="00AC6C3E">
        <w:rPr>
          <w:sz w:val="28"/>
          <w:szCs w:val="28"/>
        </w:rPr>
        <w:t>celles et ceux qui veulent venir ici</w:t>
      </w:r>
      <w:r w:rsidR="001F4F33" w:rsidRPr="00AC6C3E">
        <w:rPr>
          <w:sz w:val="28"/>
          <w:szCs w:val="28"/>
        </w:rPr>
        <w:t xml:space="preserve"> partager leurs vies et leurs compétences. Je pense bien évidemment aux calédoniens d’origine polynésienne qui ont toute leur place ici. Je sais qu’ils nous apporteront leurs </w:t>
      </w:r>
      <w:r w:rsidR="0055595D" w:rsidRPr="00AC6C3E">
        <w:rPr>
          <w:sz w:val="28"/>
          <w:szCs w:val="28"/>
        </w:rPr>
        <w:t xml:space="preserve">expériences </w:t>
      </w:r>
      <w:r w:rsidR="007A6E27" w:rsidRPr="00AC6C3E">
        <w:rPr>
          <w:sz w:val="28"/>
          <w:szCs w:val="28"/>
        </w:rPr>
        <w:t xml:space="preserve">et leurs savoirs faire </w:t>
      </w:r>
      <w:r w:rsidR="001F4F33" w:rsidRPr="00AC6C3E">
        <w:rPr>
          <w:sz w:val="28"/>
          <w:szCs w:val="28"/>
        </w:rPr>
        <w:t>qui</w:t>
      </w:r>
      <w:r w:rsidR="007A6E27" w:rsidRPr="00AC6C3E">
        <w:rPr>
          <w:sz w:val="28"/>
          <w:szCs w:val="28"/>
        </w:rPr>
        <w:t>,</w:t>
      </w:r>
      <w:r w:rsidR="001F4F33" w:rsidRPr="00AC6C3E">
        <w:rPr>
          <w:sz w:val="28"/>
          <w:szCs w:val="28"/>
        </w:rPr>
        <w:t xml:space="preserve"> dans certains domaines d’activité</w:t>
      </w:r>
      <w:r w:rsidR="007A6E27" w:rsidRPr="00AC6C3E">
        <w:rPr>
          <w:sz w:val="28"/>
          <w:szCs w:val="28"/>
        </w:rPr>
        <w:t>,</w:t>
      </w:r>
      <w:r w:rsidR="001F4F33" w:rsidRPr="00AC6C3E">
        <w:rPr>
          <w:sz w:val="28"/>
          <w:szCs w:val="28"/>
        </w:rPr>
        <w:t xml:space="preserve"> nous font </w:t>
      </w:r>
      <w:r w:rsidR="007A6E27" w:rsidRPr="00AC6C3E">
        <w:rPr>
          <w:sz w:val="28"/>
          <w:szCs w:val="28"/>
        </w:rPr>
        <w:t xml:space="preserve">encore </w:t>
      </w:r>
      <w:r w:rsidR="001F4F33" w:rsidRPr="00AC6C3E">
        <w:rPr>
          <w:sz w:val="28"/>
          <w:szCs w:val="28"/>
        </w:rPr>
        <w:t xml:space="preserve">défaut. Je pense aussi aux calédoniens qui aime notre Pays et qui voudront investir ici pour </w:t>
      </w:r>
      <w:r w:rsidR="0055595D" w:rsidRPr="00AC6C3E">
        <w:rPr>
          <w:sz w:val="28"/>
          <w:szCs w:val="28"/>
        </w:rPr>
        <w:t xml:space="preserve">construire l’avenir et </w:t>
      </w:r>
      <w:r w:rsidR="001F4F33" w:rsidRPr="00AC6C3E">
        <w:rPr>
          <w:sz w:val="28"/>
          <w:szCs w:val="28"/>
        </w:rPr>
        <w:t>nous aider à consolider notre modèle économique.</w:t>
      </w:r>
    </w:p>
    <w:p w14:paraId="0DC9BDB3" w14:textId="5DAE22DB" w:rsidR="00AC6C3E" w:rsidRPr="00AC6C3E" w:rsidRDefault="00AC6C3E" w:rsidP="00463A9D">
      <w:pPr>
        <w:jc w:val="both"/>
        <w:rPr>
          <w:sz w:val="28"/>
          <w:szCs w:val="28"/>
        </w:rPr>
      </w:pPr>
      <w:r w:rsidRPr="00AC6C3E">
        <w:rPr>
          <w:sz w:val="28"/>
          <w:szCs w:val="28"/>
        </w:rPr>
        <w:t>En d’autres termes, restons océaniens dans nos comportements. Nous sommes un peuple d’accueil, et cela d’autant qu’il s’agit de nos frères de Calédonie.</w:t>
      </w:r>
    </w:p>
    <w:p w14:paraId="57593062" w14:textId="1CE45A7D" w:rsidR="00AC6C3E" w:rsidRPr="00AC6C3E" w:rsidRDefault="00AC6C3E" w:rsidP="00AC6C3E">
      <w:pPr>
        <w:jc w:val="center"/>
        <w:rPr>
          <w:sz w:val="28"/>
          <w:szCs w:val="28"/>
        </w:rPr>
      </w:pPr>
      <w:r w:rsidRPr="00AC6C3E">
        <w:rPr>
          <w:sz w:val="28"/>
          <w:szCs w:val="28"/>
        </w:rPr>
        <w:t>***</w:t>
      </w:r>
    </w:p>
    <w:p w14:paraId="1FB46AEE" w14:textId="775CAACE" w:rsidR="001F4F33" w:rsidRPr="00AC6C3E" w:rsidRDefault="001F4F33" w:rsidP="00463A9D">
      <w:pPr>
        <w:jc w:val="both"/>
        <w:rPr>
          <w:sz w:val="28"/>
          <w:szCs w:val="28"/>
        </w:rPr>
      </w:pPr>
      <w:r w:rsidRPr="00AC6C3E">
        <w:rPr>
          <w:sz w:val="28"/>
          <w:szCs w:val="28"/>
        </w:rPr>
        <w:t>Pour terminer mon propos</w:t>
      </w:r>
      <w:r w:rsidR="007D15CA" w:rsidRPr="00AC6C3E">
        <w:rPr>
          <w:sz w:val="28"/>
          <w:szCs w:val="28"/>
        </w:rPr>
        <w:t>,</w:t>
      </w:r>
      <w:r w:rsidRPr="00AC6C3E">
        <w:rPr>
          <w:sz w:val="28"/>
          <w:szCs w:val="28"/>
        </w:rPr>
        <w:t xml:space="preserve"> </w:t>
      </w:r>
      <w:r w:rsidR="007D15CA" w:rsidRPr="00AC6C3E">
        <w:rPr>
          <w:sz w:val="28"/>
          <w:szCs w:val="28"/>
        </w:rPr>
        <w:t xml:space="preserve">je voudrais </w:t>
      </w:r>
      <w:r w:rsidR="007A6E27" w:rsidRPr="00AC6C3E">
        <w:rPr>
          <w:sz w:val="28"/>
          <w:szCs w:val="28"/>
        </w:rPr>
        <w:t xml:space="preserve">revenir quelques instants sur les nouveaux paradigmes diplomatiques et économiques </w:t>
      </w:r>
      <w:r w:rsidR="00F32E55" w:rsidRPr="00AC6C3E">
        <w:rPr>
          <w:sz w:val="28"/>
          <w:szCs w:val="28"/>
        </w:rPr>
        <w:t>nés</w:t>
      </w:r>
      <w:r w:rsidR="00CF0FD8" w:rsidRPr="00AC6C3E">
        <w:rPr>
          <w:sz w:val="28"/>
          <w:szCs w:val="28"/>
        </w:rPr>
        <w:t xml:space="preserve"> de</w:t>
      </w:r>
      <w:r w:rsidR="007A6E27" w:rsidRPr="00AC6C3E">
        <w:rPr>
          <w:sz w:val="28"/>
          <w:szCs w:val="28"/>
        </w:rPr>
        <w:t xml:space="preserve"> la mise en </w:t>
      </w:r>
      <w:r w:rsidR="00CF0FD8" w:rsidRPr="00AC6C3E">
        <w:rPr>
          <w:sz w:val="28"/>
          <w:szCs w:val="28"/>
        </w:rPr>
        <w:t>œuvre</w:t>
      </w:r>
      <w:r w:rsidR="007A6E27" w:rsidRPr="00AC6C3E">
        <w:rPr>
          <w:sz w:val="28"/>
          <w:szCs w:val="28"/>
        </w:rPr>
        <w:t xml:space="preserve"> de </w:t>
      </w:r>
      <w:r w:rsidR="007D15CA" w:rsidRPr="00AC6C3E">
        <w:rPr>
          <w:sz w:val="28"/>
          <w:szCs w:val="28"/>
        </w:rPr>
        <w:t>l’axe indopacifique</w:t>
      </w:r>
      <w:r w:rsidR="007A6E27" w:rsidRPr="00AC6C3E">
        <w:rPr>
          <w:sz w:val="28"/>
          <w:szCs w:val="28"/>
        </w:rPr>
        <w:t xml:space="preserve"> et des conséquences qui en découle</w:t>
      </w:r>
      <w:r w:rsidR="00B5711C">
        <w:rPr>
          <w:sz w:val="28"/>
          <w:szCs w:val="28"/>
        </w:rPr>
        <w:t>n</w:t>
      </w:r>
      <w:r w:rsidR="007A6E27" w:rsidRPr="00AC6C3E">
        <w:rPr>
          <w:sz w:val="28"/>
          <w:szCs w:val="28"/>
        </w:rPr>
        <w:t xml:space="preserve">t aussi bien pour la Nouvelle Calédonie que pour la Polynésie Française. </w:t>
      </w:r>
    </w:p>
    <w:p w14:paraId="17400169" w14:textId="39119A38" w:rsidR="004231DF" w:rsidRPr="00AC6C3E" w:rsidRDefault="00CF0FD8" w:rsidP="00463A9D">
      <w:pPr>
        <w:jc w:val="both"/>
        <w:rPr>
          <w:sz w:val="28"/>
          <w:szCs w:val="28"/>
        </w:rPr>
      </w:pPr>
      <w:r w:rsidRPr="00AC6C3E">
        <w:rPr>
          <w:sz w:val="28"/>
          <w:szCs w:val="28"/>
        </w:rPr>
        <w:t>Depuis</w:t>
      </w:r>
      <w:r w:rsidR="004A3EE5" w:rsidRPr="00AC6C3E">
        <w:rPr>
          <w:sz w:val="28"/>
          <w:szCs w:val="28"/>
        </w:rPr>
        <w:t xml:space="preserve"> le passage du Président MACRON</w:t>
      </w:r>
      <w:r w:rsidRPr="00AC6C3E">
        <w:rPr>
          <w:sz w:val="28"/>
          <w:szCs w:val="28"/>
        </w:rPr>
        <w:t xml:space="preserve"> au mois de juillet dernier</w:t>
      </w:r>
      <w:r w:rsidR="00DB4773" w:rsidRPr="00AC6C3E">
        <w:rPr>
          <w:sz w:val="28"/>
          <w:szCs w:val="28"/>
        </w:rPr>
        <w:t>,</w:t>
      </w:r>
      <w:r w:rsidR="004231DF" w:rsidRPr="00AC6C3E">
        <w:rPr>
          <w:sz w:val="28"/>
          <w:szCs w:val="28"/>
        </w:rPr>
        <w:t xml:space="preserve"> les </w:t>
      </w:r>
      <w:r w:rsidR="004A3EE5" w:rsidRPr="00AC6C3E">
        <w:rPr>
          <w:sz w:val="28"/>
          <w:szCs w:val="28"/>
        </w:rPr>
        <w:t xml:space="preserve">nouveaux </w:t>
      </w:r>
      <w:r w:rsidR="004231DF" w:rsidRPr="00AC6C3E">
        <w:rPr>
          <w:sz w:val="28"/>
          <w:szCs w:val="28"/>
        </w:rPr>
        <w:t xml:space="preserve">enjeux supranationaux </w:t>
      </w:r>
      <w:r w:rsidRPr="00AC6C3E">
        <w:rPr>
          <w:sz w:val="28"/>
          <w:szCs w:val="28"/>
        </w:rPr>
        <w:t xml:space="preserve">figurant dans </w:t>
      </w:r>
      <w:r w:rsidR="004231DF" w:rsidRPr="00AC6C3E">
        <w:rPr>
          <w:sz w:val="28"/>
          <w:szCs w:val="28"/>
        </w:rPr>
        <w:t xml:space="preserve">l’Axe </w:t>
      </w:r>
      <w:r w:rsidR="0055595D" w:rsidRPr="00AC6C3E">
        <w:rPr>
          <w:sz w:val="28"/>
          <w:szCs w:val="28"/>
        </w:rPr>
        <w:t>Indopacifique</w:t>
      </w:r>
      <w:r w:rsidR="004A3EE5" w:rsidRPr="00AC6C3E">
        <w:rPr>
          <w:sz w:val="28"/>
          <w:szCs w:val="28"/>
        </w:rPr>
        <w:t xml:space="preserve"> </w:t>
      </w:r>
      <w:r w:rsidRPr="00AC6C3E">
        <w:rPr>
          <w:sz w:val="28"/>
          <w:szCs w:val="28"/>
        </w:rPr>
        <w:t xml:space="preserve">ont d’ailleurs été </w:t>
      </w:r>
      <w:r w:rsidR="00CD45F7" w:rsidRPr="00AC6C3E">
        <w:rPr>
          <w:sz w:val="28"/>
          <w:szCs w:val="28"/>
        </w:rPr>
        <w:t>« </w:t>
      </w:r>
      <w:r w:rsidRPr="00AC6C3E">
        <w:rPr>
          <w:sz w:val="28"/>
          <w:szCs w:val="28"/>
        </w:rPr>
        <w:t>bousculés</w:t>
      </w:r>
      <w:r w:rsidR="00CD45F7" w:rsidRPr="00AC6C3E">
        <w:rPr>
          <w:sz w:val="28"/>
          <w:szCs w:val="28"/>
        </w:rPr>
        <w:t> »</w:t>
      </w:r>
      <w:r w:rsidRPr="00AC6C3E">
        <w:rPr>
          <w:sz w:val="28"/>
          <w:szCs w:val="28"/>
        </w:rPr>
        <w:t xml:space="preserve"> par l’initiative </w:t>
      </w:r>
      <w:r w:rsidR="004231DF" w:rsidRPr="00AC6C3E">
        <w:rPr>
          <w:sz w:val="28"/>
          <w:szCs w:val="28"/>
        </w:rPr>
        <w:t xml:space="preserve">AUKUS </w:t>
      </w:r>
      <w:r w:rsidRPr="00AC6C3E">
        <w:rPr>
          <w:sz w:val="28"/>
          <w:szCs w:val="28"/>
        </w:rPr>
        <w:t>menée par les Etats unis, l’Australie et la Grande Bretagne</w:t>
      </w:r>
      <w:r w:rsidR="00AC6C3E" w:rsidRPr="00AC6C3E">
        <w:rPr>
          <w:sz w:val="28"/>
          <w:szCs w:val="28"/>
        </w:rPr>
        <w:t>,</w:t>
      </w:r>
      <w:r w:rsidRPr="00AC6C3E">
        <w:rPr>
          <w:sz w:val="28"/>
          <w:szCs w:val="28"/>
        </w:rPr>
        <w:t xml:space="preserve"> sans oublier celle de </w:t>
      </w:r>
      <w:r w:rsidR="004231DF" w:rsidRPr="00AC6C3E">
        <w:rPr>
          <w:sz w:val="28"/>
          <w:szCs w:val="28"/>
        </w:rPr>
        <w:t>la Route de la soie</w:t>
      </w:r>
      <w:r w:rsidR="004A3EE5" w:rsidRPr="00AC6C3E">
        <w:rPr>
          <w:sz w:val="28"/>
          <w:szCs w:val="28"/>
        </w:rPr>
        <w:t xml:space="preserve"> portée par la Chine</w:t>
      </w:r>
      <w:r w:rsidR="004231DF" w:rsidRPr="00AC6C3E">
        <w:rPr>
          <w:sz w:val="28"/>
          <w:szCs w:val="28"/>
        </w:rPr>
        <w:t xml:space="preserve">. </w:t>
      </w:r>
    </w:p>
    <w:p w14:paraId="0362C337" w14:textId="124B7FA1" w:rsidR="00582F7A" w:rsidRPr="00AC6C3E" w:rsidRDefault="00582F7A" w:rsidP="00463A9D">
      <w:pPr>
        <w:jc w:val="both"/>
        <w:rPr>
          <w:sz w:val="28"/>
          <w:szCs w:val="28"/>
        </w:rPr>
      </w:pPr>
      <w:r w:rsidRPr="00AC6C3E">
        <w:rPr>
          <w:sz w:val="28"/>
          <w:szCs w:val="28"/>
        </w:rPr>
        <w:lastRenderedPageBreak/>
        <w:t>Notre</w:t>
      </w:r>
      <w:r w:rsidR="004A3EE5" w:rsidRPr="00AC6C3E">
        <w:rPr>
          <w:sz w:val="28"/>
          <w:szCs w:val="28"/>
        </w:rPr>
        <w:t xml:space="preserve"> position géographique central</w:t>
      </w:r>
      <w:r w:rsidRPr="00AC6C3E">
        <w:rPr>
          <w:sz w:val="28"/>
          <w:szCs w:val="28"/>
        </w:rPr>
        <w:t>e</w:t>
      </w:r>
      <w:r w:rsidR="004A3EE5" w:rsidRPr="00AC6C3E">
        <w:rPr>
          <w:sz w:val="28"/>
          <w:szCs w:val="28"/>
        </w:rPr>
        <w:t xml:space="preserve"> dans le grand Pacifique sud, n</w:t>
      </w:r>
      <w:r w:rsidR="004231DF" w:rsidRPr="00AC6C3E">
        <w:rPr>
          <w:sz w:val="28"/>
          <w:szCs w:val="28"/>
        </w:rPr>
        <w:t xml:space="preserve">os liens </w:t>
      </w:r>
      <w:r w:rsidR="004A3EE5" w:rsidRPr="00AC6C3E">
        <w:rPr>
          <w:sz w:val="28"/>
          <w:szCs w:val="28"/>
        </w:rPr>
        <w:t xml:space="preserve">indéfectibles </w:t>
      </w:r>
      <w:r w:rsidR="004231DF" w:rsidRPr="00AC6C3E">
        <w:rPr>
          <w:sz w:val="28"/>
          <w:szCs w:val="28"/>
        </w:rPr>
        <w:t xml:space="preserve">avec la France et </w:t>
      </w:r>
      <w:r w:rsidR="004A3EE5" w:rsidRPr="00AC6C3E">
        <w:rPr>
          <w:sz w:val="28"/>
          <w:szCs w:val="28"/>
        </w:rPr>
        <w:t xml:space="preserve">indirectement avec </w:t>
      </w:r>
      <w:r w:rsidR="004231DF" w:rsidRPr="00AC6C3E">
        <w:rPr>
          <w:sz w:val="28"/>
          <w:szCs w:val="28"/>
        </w:rPr>
        <w:t xml:space="preserve">l’Europe nous placent de fait </w:t>
      </w:r>
      <w:r w:rsidR="004A3EE5" w:rsidRPr="00AC6C3E">
        <w:rPr>
          <w:sz w:val="28"/>
          <w:szCs w:val="28"/>
        </w:rPr>
        <w:t>au cœur du débat</w:t>
      </w:r>
      <w:r w:rsidR="00AC6C3E" w:rsidRPr="00AC6C3E">
        <w:rPr>
          <w:sz w:val="28"/>
          <w:szCs w:val="28"/>
        </w:rPr>
        <w:t>.</w:t>
      </w:r>
      <w:r w:rsidR="004A3EE5" w:rsidRPr="00AC6C3E">
        <w:rPr>
          <w:sz w:val="28"/>
          <w:szCs w:val="28"/>
        </w:rPr>
        <w:t xml:space="preserve"> </w:t>
      </w:r>
      <w:r w:rsidR="00AC6C3E" w:rsidRPr="00AC6C3E">
        <w:rPr>
          <w:sz w:val="28"/>
          <w:szCs w:val="28"/>
        </w:rPr>
        <w:t>N</w:t>
      </w:r>
      <w:r w:rsidR="0024510B" w:rsidRPr="00AC6C3E">
        <w:rPr>
          <w:sz w:val="28"/>
          <w:szCs w:val="28"/>
        </w:rPr>
        <w:t>ous devrons l’intégrer dans nos propres ambitions</w:t>
      </w:r>
      <w:r w:rsidR="007D15CA" w:rsidRPr="00AC6C3E">
        <w:rPr>
          <w:sz w:val="28"/>
          <w:szCs w:val="28"/>
        </w:rPr>
        <w:t xml:space="preserve"> locales et régionales</w:t>
      </w:r>
      <w:r w:rsidR="004A3EE5" w:rsidRPr="00AC6C3E">
        <w:rPr>
          <w:sz w:val="28"/>
          <w:szCs w:val="28"/>
        </w:rPr>
        <w:t>.</w:t>
      </w:r>
    </w:p>
    <w:p w14:paraId="1787CA1B" w14:textId="0B2A31D1" w:rsidR="00A075C9" w:rsidRPr="00AC6C3E" w:rsidRDefault="004A3EE5" w:rsidP="00463A9D">
      <w:pPr>
        <w:jc w:val="both"/>
        <w:rPr>
          <w:sz w:val="28"/>
          <w:szCs w:val="28"/>
        </w:rPr>
      </w:pPr>
      <w:r w:rsidRPr="00AC6C3E">
        <w:rPr>
          <w:sz w:val="28"/>
          <w:szCs w:val="28"/>
        </w:rPr>
        <w:t xml:space="preserve">Mais </w:t>
      </w:r>
      <w:r w:rsidR="0055595D" w:rsidRPr="00AC6C3E">
        <w:rPr>
          <w:sz w:val="28"/>
          <w:szCs w:val="28"/>
        </w:rPr>
        <w:t xml:space="preserve">si </w:t>
      </w:r>
      <w:r w:rsidR="007D15CA" w:rsidRPr="00AC6C3E">
        <w:rPr>
          <w:sz w:val="28"/>
          <w:szCs w:val="28"/>
        </w:rPr>
        <w:t>les desseins</w:t>
      </w:r>
      <w:r w:rsidR="00582F7A" w:rsidRPr="00AC6C3E">
        <w:rPr>
          <w:sz w:val="28"/>
          <w:szCs w:val="28"/>
        </w:rPr>
        <w:t xml:space="preserve"> des grandes nations</w:t>
      </w:r>
      <w:r w:rsidRPr="00AC6C3E">
        <w:rPr>
          <w:sz w:val="28"/>
          <w:szCs w:val="28"/>
        </w:rPr>
        <w:t xml:space="preserve"> nous </w:t>
      </w:r>
      <w:r w:rsidR="00582F7A" w:rsidRPr="00AC6C3E">
        <w:rPr>
          <w:sz w:val="28"/>
          <w:szCs w:val="28"/>
        </w:rPr>
        <w:t>échappent</w:t>
      </w:r>
      <w:r w:rsidR="004231DF" w:rsidRPr="00AC6C3E">
        <w:rPr>
          <w:sz w:val="28"/>
          <w:szCs w:val="28"/>
        </w:rPr>
        <w:t xml:space="preserve">, la Polynésie </w:t>
      </w:r>
      <w:r w:rsidR="00CF0FD8" w:rsidRPr="00AC6C3E">
        <w:rPr>
          <w:sz w:val="28"/>
          <w:szCs w:val="28"/>
        </w:rPr>
        <w:t xml:space="preserve">et la Nouvelle Calédonie ont </w:t>
      </w:r>
      <w:r w:rsidR="0024510B" w:rsidRPr="00AC6C3E">
        <w:rPr>
          <w:sz w:val="28"/>
          <w:szCs w:val="28"/>
        </w:rPr>
        <w:t xml:space="preserve">tout </w:t>
      </w:r>
      <w:r w:rsidR="004231DF" w:rsidRPr="00AC6C3E">
        <w:rPr>
          <w:sz w:val="28"/>
          <w:szCs w:val="28"/>
        </w:rPr>
        <w:t xml:space="preserve">intérêt à coopérer </w:t>
      </w:r>
      <w:r w:rsidR="00A075C9" w:rsidRPr="00AC6C3E">
        <w:rPr>
          <w:sz w:val="28"/>
          <w:szCs w:val="28"/>
        </w:rPr>
        <w:t>sur les plans économiques</w:t>
      </w:r>
      <w:r w:rsidR="0024510B" w:rsidRPr="00AC6C3E">
        <w:rPr>
          <w:sz w:val="28"/>
          <w:szCs w:val="28"/>
        </w:rPr>
        <w:t>, culturels et sanitaires</w:t>
      </w:r>
      <w:r w:rsidR="004231DF" w:rsidRPr="00AC6C3E">
        <w:rPr>
          <w:sz w:val="28"/>
          <w:szCs w:val="28"/>
        </w:rPr>
        <w:t xml:space="preserve"> avec</w:t>
      </w:r>
      <w:r w:rsidR="00A075C9" w:rsidRPr="00AC6C3E">
        <w:rPr>
          <w:sz w:val="28"/>
          <w:szCs w:val="28"/>
        </w:rPr>
        <w:t xml:space="preserve"> tous</w:t>
      </w:r>
      <w:r w:rsidR="004231DF" w:rsidRPr="00AC6C3E">
        <w:rPr>
          <w:sz w:val="28"/>
          <w:szCs w:val="28"/>
        </w:rPr>
        <w:t xml:space="preserve"> les</w:t>
      </w:r>
      <w:r w:rsidR="00A075C9" w:rsidRPr="00AC6C3E">
        <w:rPr>
          <w:sz w:val="28"/>
          <w:szCs w:val="28"/>
        </w:rPr>
        <w:t xml:space="preserve"> </w:t>
      </w:r>
      <w:r w:rsidRPr="00AC6C3E">
        <w:rPr>
          <w:sz w:val="28"/>
          <w:szCs w:val="28"/>
        </w:rPr>
        <w:t xml:space="preserve">pays et tous les </w:t>
      </w:r>
      <w:r w:rsidR="00A075C9" w:rsidRPr="00AC6C3E">
        <w:rPr>
          <w:sz w:val="28"/>
          <w:szCs w:val="28"/>
        </w:rPr>
        <w:t xml:space="preserve">acteurs de </w:t>
      </w:r>
      <w:r w:rsidR="007D15CA" w:rsidRPr="00AC6C3E">
        <w:rPr>
          <w:sz w:val="28"/>
          <w:szCs w:val="28"/>
        </w:rPr>
        <w:t xml:space="preserve">sa </w:t>
      </w:r>
      <w:r w:rsidR="00A075C9" w:rsidRPr="00AC6C3E">
        <w:rPr>
          <w:sz w:val="28"/>
          <w:szCs w:val="28"/>
        </w:rPr>
        <w:t xml:space="preserve">région. </w:t>
      </w:r>
    </w:p>
    <w:p w14:paraId="1B439C91" w14:textId="1F410EDF" w:rsidR="00A075C9" w:rsidRPr="00AC6C3E" w:rsidRDefault="00A075C9" w:rsidP="00463A9D">
      <w:pPr>
        <w:jc w:val="both"/>
        <w:rPr>
          <w:sz w:val="28"/>
          <w:szCs w:val="28"/>
        </w:rPr>
      </w:pPr>
      <w:r w:rsidRPr="00AC6C3E">
        <w:rPr>
          <w:sz w:val="28"/>
          <w:szCs w:val="28"/>
        </w:rPr>
        <w:t xml:space="preserve">Vue de </w:t>
      </w:r>
      <w:r w:rsidR="0055595D" w:rsidRPr="00AC6C3E">
        <w:rPr>
          <w:sz w:val="28"/>
          <w:szCs w:val="28"/>
        </w:rPr>
        <w:t>notre fenêtre</w:t>
      </w:r>
      <w:r w:rsidRPr="00AC6C3E">
        <w:rPr>
          <w:sz w:val="28"/>
          <w:szCs w:val="28"/>
        </w:rPr>
        <w:t xml:space="preserve">, nos partenaires </w:t>
      </w:r>
      <w:r w:rsidR="00391B90" w:rsidRPr="00AC6C3E">
        <w:rPr>
          <w:sz w:val="28"/>
          <w:szCs w:val="28"/>
        </w:rPr>
        <w:t xml:space="preserve">économiques </w:t>
      </w:r>
      <w:r w:rsidR="0024510B" w:rsidRPr="00AC6C3E">
        <w:rPr>
          <w:sz w:val="28"/>
          <w:szCs w:val="28"/>
        </w:rPr>
        <w:t xml:space="preserve">régionaux </w:t>
      </w:r>
      <w:r w:rsidRPr="00AC6C3E">
        <w:rPr>
          <w:sz w:val="28"/>
          <w:szCs w:val="28"/>
        </w:rPr>
        <w:t>sont </w:t>
      </w:r>
      <w:r w:rsidR="0024510B" w:rsidRPr="00AC6C3E">
        <w:rPr>
          <w:sz w:val="28"/>
          <w:szCs w:val="28"/>
        </w:rPr>
        <w:t xml:space="preserve">les suivants </w:t>
      </w:r>
      <w:r w:rsidRPr="00AC6C3E">
        <w:rPr>
          <w:sz w:val="28"/>
          <w:szCs w:val="28"/>
        </w:rPr>
        <w:t xml:space="preserve">: </w:t>
      </w:r>
    </w:p>
    <w:p w14:paraId="52852324" w14:textId="6D7F43D9" w:rsidR="00A075C9" w:rsidRPr="00AC6C3E" w:rsidRDefault="0024510B" w:rsidP="00A075C9">
      <w:pPr>
        <w:pStyle w:val="Paragraphedeliste"/>
        <w:numPr>
          <w:ilvl w:val="0"/>
          <w:numId w:val="1"/>
        </w:numPr>
        <w:jc w:val="both"/>
        <w:rPr>
          <w:sz w:val="28"/>
          <w:szCs w:val="28"/>
        </w:rPr>
      </w:pPr>
      <w:r w:rsidRPr="00AC6C3E">
        <w:rPr>
          <w:sz w:val="28"/>
          <w:szCs w:val="28"/>
        </w:rPr>
        <w:t>Les</w:t>
      </w:r>
      <w:r w:rsidR="00A075C9" w:rsidRPr="00AC6C3E">
        <w:rPr>
          <w:sz w:val="28"/>
          <w:szCs w:val="28"/>
        </w:rPr>
        <w:t xml:space="preserve"> Etats-Unis, </w:t>
      </w:r>
      <w:r w:rsidR="00F470EF" w:rsidRPr="00AC6C3E">
        <w:rPr>
          <w:sz w:val="28"/>
          <w:szCs w:val="28"/>
        </w:rPr>
        <w:t xml:space="preserve">qui représente le </w:t>
      </w:r>
      <w:r w:rsidR="00A075C9" w:rsidRPr="00AC6C3E">
        <w:rPr>
          <w:sz w:val="28"/>
          <w:szCs w:val="28"/>
        </w:rPr>
        <w:t>principal marché touristique,</w:t>
      </w:r>
      <w:r w:rsidR="00DB4773" w:rsidRPr="00AC6C3E">
        <w:rPr>
          <w:sz w:val="28"/>
          <w:szCs w:val="28"/>
        </w:rPr>
        <w:t xml:space="preserve"> </w:t>
      </w:r>
      <w:r w:rsidR="007D15CA" w:rsidRPr="00AC6C3E">
        <w:rPr>
          <w:sz w:val="28"/>
          <w:szCs w:val="28"/>
        </w:rPr>
        <w:t xml:space="preserve">mais aussi </w:t>
      </w:r>
      <w:r w:rsidR="00F470EF" w:rsidRPr="00AC6C3E">
        <w:rPr>
          <w:sz w:val="28"/>
          <w:szCs w:val="28"/>
        </w:rPr>
        <w:t xml:space="preserve">la zone d’exportation la plus facilement accessible </w:t>
      </w:r>
      <w:r w:rsidR="007D15CA" w:rsidRPr="00AC6C3E">
        <w:rPr>
          <w:sz w:val="28"/>
          <w:szCs w:val="28"/>
        </w:rPr>
        <w:t>pour les produits de la pêche hauturière</w:t>
      </w:r>
      <w:r w:rsidR="00DB4773" w:rsidRPr="00AC6C3E">
        <w:rPr>
          <w:sz w:val="28"/>
          <w:szCs w:val="28"/>
        </w:rPr>
        <w:t> ;</w:t>
      </w:r>
    </w:p>
    <w:p w14:paraId="29D4F384" w14:textId="1976663B" w:rsidR="00FF6C2D" w:rsidRPr="00AC6C3E" w:rsidRDefault="0024510B" w:rsidP="00A075C9">
      <w:pPr>
        <w:pStyle w:val="Paragraphedeliste"/>
        <w:numPr>
          <w:ilvl w:val="0"/>
          <w:numId w:val="1"/>
        </w:numPr>
        <w:jc w:val="both"/>
        <w:rPr>
          <w:sz w:val="28"/>
          <w:szCs w:val="28"/>
        </w:rPr>
      </w:pPr>
      <w:r w:rsidRPr="00AC6C3E">
        <w:rPr>
          <w:sz w:val="28"/>
          <w:szCs w:val="28"/>
        </w:rPr>
        <w:t>La</w:t>
      </w:r>
      <w:r w:rsidR="00A075C9" w:rsidRPr="00AC6C3E">
        <w:rPr>
          <w:sz w:val="28"/>
          <w:szCs w:val="28"/>
        </w:rPr>
        <w:t xml:space="preserve"> Nouvelle Zélande et l’Australie, nos fournisseurs de denrées et de matériels, </w:t>
      </w:r>
      <w:r w:rsidR="0045605F" w:rsidRPr="00AC6C3E">
        <w:rPr>
          <w:sz w:val="28"/>
          <w:szCs w:val="28"/>
        </w:rPr>
        <w:t xml:space="preserve">des </w:t>
      </w:r>
      <w:r w:rsidR="00A075C9" w:rsidRPr="00AC6C3E">
        <w:rPr>
          <w:sz w:val="28"/>
          <w:szCs w:val="28"/>
        </w:rPr>
        <w:t xml:space="preserve">partenaires politiques au sein du Forum du Pacifique, </w:t>
      </w:r>
    </w:p>
    <w:p w14:paraId="1186DCDD" w14:textId="2583B72A" w:rsidR="00FF6C2D" w:rsidRPr="00AC6C3E" w:rsidRDefault="007D15CA" w:rsidP="00F779BE">
      <w:pPr>
        <w:pStyle w:val="Paragraphedeliste"/>
        <w:numPr>
          <w:ilvl w:val="0"/>
          <w:numId w:val="1"/>
        </w:numPr>
        <w:jc w:val="both"/>
        <w:rPr>
          <w:sz w:val="28"/>
          <w:szCs w:val="28"/>
        </w:rPr>
      </w:pPr>
      <w:r w:rsidRPr="00AC6C3E">
        <w:rPr>
          <w:sz w:val="28"/>
          <w:szCs w:val="28"/>
        </w:rPr>
        <w:t>La</w:t>
      </w:r>
      <w:r w:rsidR="00A075C9" w:rsidRPr="00AC6C3E">
        <w:rPr>
          <w:sz w:val="28"/>
          <w:szCs w:val="28"/>
        </w:rPr>
        <w:t xml:space="preserve"> Chine, un marché de fourniture de biens </w:t>
      </w:r>
      <w:r w:rsidR="0045605F" w:rsidRPr="00AC6C3E">
        <w:rPr>
          <w:sz w:val="28"/>
          <w:szCs w:val="28"/>
        </w:rPr>
        <w:t>et de matériels, un pays de lien culturel avec notre communauté d’origine chinoise,</w:t>
      </w:r>
    </w:p>
    <w:p w14:paraId="1280F5D3" w14:textId="49168738" w:rsidR="002A6401" w:rsidRPr="00AC6C3E" w:rsidRDefault="007D15CA" w:rsidP="00FF6C2D">
      <w:pPr>
        <w:pStyle w:val="Paragraphedeliste"/>
        <w:numPr>
          <w:ilvl w:val="0"/>
          <w:numId w:val="1"/>
        </w:numPr>
        <w:rPr>
          <w:sz w:val="28"/>
          <w:szCs w:val="28"/>
        </w:rPr>
      </w:pPr>
      <w:r w:rsidRPr="00AC6C3E">
        <w:rPr>
          <w:sz w:val="28"/>
          <w:szCs w:val="28"/>
        </w:rPr>
        <w:t>Singapour pour la fourniture de gaz et de Pétrole,</w:t>
      </w:r>
    </w:p>
    <w:p w14:paraId="63A6630F" w14:textId="0BA75BD4" w:rsidR="007D15CA" w:rsidRPr="00AC6C3E" w:rsidRDefault="007D15CA" w:rsidP="00A075C9">
      <w:pPr>
        <w:pStyle w:val="Paragraphedeliste"/>
        <w:numPr>
          <w:ilvl w:val="0"/>
          <w:numId w:val="1"/>
        </w:numPr>
        <w:jc w:val="both"/>
        <w:rPr>
          <w:sz w:val="28"/>
          <w:szCs w:val="28"/>
        </w:rPr>
      </w:pPr>
      <w:r w:rsidRPr="00AC6C3E">
        <w:rPr>
          <w:sz w:val="28"/>
          <w:szCs w:val="28"/>
        </w:rPr>
        <w:t>La Japon et la Chine pour l’exportation de nos perles de culture</w:t>
      </w:r>
      <w:r w:rsidR="00F470EF" w:rsidRPr="00AC6C3E">
        <w:rPr>
          <w:sz w:val="28"/>
          <w:szCs w:val="28"/>
        </w:rPr>
        <w:t xml:space="preserve"> et du minerai de nickel</w:t>
      </w:r>
      <w:r w:rsidRPr="00AC6C3E">
        <w:rPr>
          <w:sz w:val="28"/>
          <w:szCs w:val="28"/>
        </w:rPr>
        <w:t>.</w:t>
      </w:r>
    </w:p>
    <w:p w14:paraId="4A1EAB01" w14:textId="6C67AA61" w:rsidR="00CD45F7" w:rsidRPr="00AC6C3E" w:rsidRDefault="007D15CA" w:rsidP="00CD45F7">
      <w:pPr>
        <w:jc w:val="both"/>
        <w:rPr>
          <w:sz w:val="28"/>
          <w:szCs w:val="28"/>
        </w:rPr>
      </w:pPr>
      <w:r w:rsidRPr="00AC6C3E">
        <w:rPr>
          <w:sz w:val="28"/>
          <w:szCs w:val="28"/>
        </w:rPr>
        <w:t xml:space="preserve">Nonobstant ces relations multiples </w:t>
      </w:r>
      <w:r w:rsidR="0055595D" w:rsidRPr="00AC6C3E">
        <w:rPr>
          <w:sz w:val="28"/>
          <w:szCs w:val="28"/>
        </w:rPr>
        <w:t xml:space="preserve">qui sont </w:t>
      </w:r>
      <w:r w:rsidRPr="00AC6C3E">
        <w:rPr>
          <w:sz w:val="28"/>
          <w:szCs w:val="28"/>
        </w:rPr>
        <w:t xml:space="preserve">essentielles, </w:t>
      </w:r>
      <w:r w:rsidR="00F470EF" w:rsidRPr="00AC6C3E">
        <w:rPr>
          <w:sz w:val="28"/>
          <w:szCs w:val="28"/>
        </w:rPr>
        <w:t xml:space="preserve">nos </w:t>
      </w:r>
      <w:r w:rsidR="00FF6C2D" w:rsidRPr="00AC6C3E">
        <w:rPr>
          <w:sz w:val="28"/>
          <w:szCs w:val="28"/>
        </w:rPr>
        <w:t>collectivités d’outremer</w:t>
      </w:r>
      <w:r w:rsidR="00F470EF" w:rsidRPr="00AC6C3E">
        <w:rPr>
          <w:sz w:val="28"/>
          <w:szCs w:val="28"/>
        </w:rPr>
        <w:t xml:space="preserve"> du </w:t>
      </w:r>
      <w:r w:rsidR="00F32E55" w:rsidRPr="00AC6C3E">
        <w:rPr>
          <w:sz w:val="28"/>
          <w:szCs w:val="28"/>
        </w:rPr>
        <w:t>P</w:t>
      </w:r>
      <w:r w:rsidR="00F470EF" w:rsidRPr="00AC6C3E">
        <w:rPr>
          <w:sz w:val="28"/>
          <w:szCs w:val="28"/>
        </w:rPr>
        <w:t xml:space="preserve">acifique n’ont ni les moyens d’agir </w:t>
      </w:r>
      <w:r w:rsidR="00F32E55" w:rsidRPr="00AC6C3E">
        <w:rPr>
          <w:sz w:val="28"/>
          <w:szCs w:val="28"/>
        </w:rPr>
        <w:t>seul</w:t>
      </w:r>
      <w:r w:rsidR="00FF6C2D" w:rsidRPr="00AC6C3E">
        <w:rPr>
          <w:sz w:val="28"/>
          <w:szCs w:val="28"/>
        </w:rPr>
        <w:t>es,</w:t>
      </w:r>
      <w:r w:rsidR="00F32E55" w:rsidRPr="00AC6C3E">
        <w:rPr>
          <w:sz w:val="28"/>
          <w:szCs w:val="28"/>
        </w:rPr>
        <w:t xml:space="preserve"> </w:t>
      </w:r>
      <w:r w:rsidR="00F470EF" w:rsidRPr="00AC6C3E">
        <w:rPr>
          <w:sz w:val="28"/>
          <w:szCs w:val="28"/>
        </w:rPr>
        <w:t>ni ceux de s’</w:t>
      </w:r>
      <w:r w:rsidR="0045605F" w:rsidRPr="00AC6C3E">
        <w:rPr>
          <w:sz w:val="28"/>
          <w:szCs w:val="28"/>
        </w:rPr>
        <w:t>opposer</w:t>
      </w:r>
      <w:r w:rsidR="00391B90" w:rsidRPr="00AC6C3E">
        <w:rPr>
          <w:sz w:val="28"/>
          <w:szCs w:val="28"/>
        </w:rPr>
        <w:t xml:space="preserve"> </w:t>
      </w:r>
      <w:r w:rsidR="0055595D" w:rsidRPr="00AC6C3E">
        <w:rPr>
          <w:sz w:val="28"/>
          <w:szCs w:val="28"/>
        </w:rPr>
        <w:t>aux grandes manœuvres diplomatiques en cours</w:t>
      </w:r>
      <w:r w:rsidR="00F470EF" w:rsidRPr="00AC6C3E">
        <w:rPr>
          <w:sz w:val="28"/>
          <w:szCs w:val="28"/>
        </w:rPr>
        <w:t xml:space="preserve">. Il faudra faire </w:t>
      </w:r>
      <w:r w:rsidR="003877ED" w:rsidRPr="00AC6C3E">
        <w:rPr>
          <w:sz w:val="28"/>
          <w:szCs w:val="28"/>
        </w:rPr>
        <w:t>avec et</w:t>
      </w:r>
      <w:r w:rsidR="00F32E55" w:rsidRPr="00AC6C3E">
        <w:rPr>
          <w:sz w:val="28"/>
          <w:szCs w:val="28"/>
        </w:rPr>
        <w:t>,</w:t>
      </w:r>
      <w:r w:rsidR="003877ED" w:rsidRPr="00AC6C3E">
        <w:rPr>
          <w:sz w:val="28"/>
          <w:szCs w:val="28"/>
        </w:rPr>
        <w:t xml:space="preserve"> en concertation avec la </w:t>
      </w:r>
      <w:r w:rsidR="00FF6C2D" w:rsidRPr="00AC6C3E">
        <w:rPr>
          <w:sz w:val="28"/>
          <w:szCs w:val="28"/>
        </w:rPr>
        <w:t>France, pour</w:t>
      </w:r>
      <w:r w:rsidR="003877ED" w:rsidRPr="00AC6C3E">
        <w:rPr>
          <w:sz w:val="28"/>
          <w:szCs w:val="28"/>
        </w:rPr>
        <w:t xml:space="preserve"> gérer au mieux nos intérêts</w:t>
      </w:r>
      <w:r w:rsidR="00F32E55" w:rsidRPr="00AC6C3E">
        <w:rPr>
          <w:sz w:val="28"/>
          <w:szCs w:val="28"/>
        </w:rPr>
        <w:t xml:space="preserve"> dans ce nouvel environnement.</w:t>
      </w:r>
      <w:r w:rsidR="00FF6C2D" w:rsidRPr="00AC6C3E">
        <w:rPr>
          <w:sz w:val="28"/>
          <w:szCs w:val="28"/>
        </w:rPr>
        <w:t xml:space="preserve"> </w:t>
      </w:r>
      <w:r w:rsidR="00F32E55" w:rsidRPr="00AC6C3E">
        <w:rPr>
          <w:sz w:val="28"/>
          <w:szCs w:val="28"/>
        </w:rPr>
        <w:t>N</w:t>
      </w:r>
      <w:r w:rsidR="00F470EF" w:rsidRPr="00AC6C3E">
        <w:rPr>
          <w:sz w:val="28"/>
          <w:szCs w:val="28"/>
        </w:rPr>
        <w:t xml:space="preserve">os </w:t>
      </w:r>
      <w:r w:rsidR="00F32E55" w:rsidRPr="00AC6C3E">
        <w:rPr>
          <w:sz w:val="28"/>
          <w:szCs w:val="28"/>
        </w:rPr>
        <w:t xml:space="preserve">petites </w:t>
      </w:r>
      <w:r w:rsidR="00F470EF" w:rsidRPr="00AC6C3E">
        <w:rPr>
          <w:sz w:val="28"/>
          <w:szCs w:val="28"/>
        </w:rPr>
        <w:t xml:space="preserve">collectivités ont </w:t>
      </w:r>
      <w:r w:rsidR="003877ED" w:rsidRPr="00AC6C3E">
        <w:rPr>
          <w:sz w:val="28"/>
          <w:szCs w:val="28"/>
        </w:rPr>
        <w:t>des</w:t>
      </w:r>
      <w:r w:rsidR="00F470EF" w:rsidRPr="00AC6C3E">
        <w:rPr>
          <w:sz w:val="28"/>
          <w:szCs w:val="28"/>
        </w:rPr>
        <w:t xml:space="preserve"> défis</w:t>
      </w:r>
      <w:r w:rsidRPr="00AC6C3E">
        <w:rPr>
          <w:sz w:val="28"/>
          <w:szCs w:val="28"/>
        </w:rPr>
        <w:t xml:space="preserve"> </w:t>
      </w:r>
      <w:r w:rsidR="003877ED" w:rsidRPr="00AC6C3E">
        <w:rPr>
          <w:sz w:val="28"/>
          <w:szCs w:val="28"/>
        </w:rPr>
        <w:t>plus important</w:t>
      </w:r>
      <w:r w:rsidR="00FF6C2D" w:rsidRPr="00AC6C3E">
        <w:rPr>
          <w:sz w:val="28"/>
          <w:szCs w:val="28"/>
        </w:rPr>
        <w:t>s</w:t>
      </w:r>
      <w:r w:rsidR="003877ED" w:rsidRPr="00AC6C3E">
        <w:rPr>
          <w:sz w:val="28"/>
          <w:szCs w:val="28"/>
        </w:rPr>
        <w:t xml:space="preserve"> </w:t>
      </w:r>
      <w:r w:rsidR="00391B90" w:rsidRPr="00AC6C3E">
        <w:rPr>
          <w:sz w:val="28"/>
          <w:szCs w:val="28"/>
        </w:rPr>
        <w:t xml:space="preserve">à relever notamment ceux qui concernent </w:t>
      </w:r>
      <w:r w:rsidR="00F470EF" w:rsidRPr="00AC6C3E">
        <w:rPr>
          <w:sz w:val="28"/>
          <w:szCs w:val="28"/>
        </w:rPr>
        <w:t xml:space="preserve">leur </w:t>
      </w:r>
      <w:r w:rsidR="00D45DF0" w:rsidRPr="00AC6C3E">
        <w:rPr>
          <w:sz w:val="28"/>
          <w:szCs w:val="28"/>
        </w:rPr>
        <w:t xml:space="preserve">développement </w:t>
      </w:r>
      <w:r w:rsidR="00582F7A" w:rsidRPr="00AC6C3E">
        <w:rPr>
          <w:sz w:val="28"/>
          <w:szCs w:val="28"/>
        </w:rPr>
        <w:t>durable</w:t>
      </w:r>
      <w:r w:rsidR="00391B90" w:rsidRPr="00AC6C3E">
        <w:rPr>
          <w:sz w:val="28"/>
          <w:szCs w:val="28"/>
        </w:rPr>
        <w:t xml:space="preserve"> et inclusif</w:t>
      </w:r>
      <w:r w:rsidR="00CD45F7" w:rsidRPr="00AC6C3E">
        <w:rPr>
          <w:sz w:val="28"/>
          <w:szCs w:val="28"/>
        </w:rPr>
        <w:t xml:space="preserve">. </w:t>
      </w:r>
    </w:p>
    <w:p w14:paraId="58D6DB64" w14:textId="0C35EDFD" w:rsidR="004231DF" w:rsidRPr="00AC6C3E" w:rsidRDefault="00F32E55" w:rsidP="0045605F">
      <w:pPr>
        <w:jc w:val="both"/>
        <w:rPr>
          <w:sz w:val="28"/>
          <w:szCs w:val="28"/>
        </w:rPr>
      </w:pPr>
      <w:r w:rsidRPr="00AC6C3E">
        <w:rPr>
          <w:sz w:val="28"/>
          <w:szCs w:val="28"/>
        </w:rPr>
        <w:t xml:space="preserve">Nous </w:t>
      </w:r>
      <w:r w:rsidR="00D707A2" w:rsidRPr="00AC6C3E">
        <w:rPr>
          <w:sz w:val="28"/>
          <w:szCs w:val="28"/>
        </w:rPr>
        <w:t xml:space="preserve">sommes </w:t>
      </w:r>
      <w:r w:rsidR="00FF6C2D" w:rsidRPr="00AC6C3E">
        <w:rPr>
          <w:sz w:val="28"/>
          <w:szCs w:val="28"/>
        </w:rPr>
        <w:t>en revanche</w:t>
      </w:r>
      <w:r w:rsidRPr="00AC6C3E">
        <w:rPr>
          <w:sz w:val="28"/>
          <w:szCs w:val="28"/>
        </w:rPr>
        <w:t xml:space="preserve"> </w:t>
      </w:r>
      <w:r w:rsidR="003877ED" w:rsidRPr="00AC6C3E">
        <w:rPr>
          <w:sz w:val="28"/>
          <w:szCs w:val="28"/>
        </w:rPr>
        <w:t>favorable</w:t>
      </w:r>
      <w:r w:rsidRPr="00AC6C3E">
        <w:rPr>
          <w:sz w:val="28"/>
          <w:szCs w:val="28"/>
        </w:rPr>
        <w:t>s</w:t>
      </w:r>
      <w:r w:rsidR="003877ED" w:rsidRPr="00AC6C3E">
        <w:rPr>
          <w:sz w:val="28"/>
          <w:szCs w:val="28"/>
        </w:rPr>
        <w:t xml:space="preserve"> à des accords de</w:t>
      </w:r>
      <w:r w:rsidR="00D707A2" w:rsidRPr="00AC6C3E">
        <w:rPr>
          <w:sz w:val="28"/>
          <w:szCs w:val="28"/>
        </w:rPr>
        <w:t xml:space="preserve"> coopération gagnant-gagnant</w:t>
      </w:r>
      <w:r w:rsidRPr="00AC6C3E">
        <w:rPr>
          <w:sz w:val="28"/>
          <w:szCs w:val="28"/>
        </w:rPr>
        <w:t xml:space="preserve"> avec </w:t>
      </w:r>
      <w:r w:rsidR="000445C0" w:rsidRPr="00AC6C3E">
        <w:rPr>
          <w:sz w:val="28"/>
          <w:szCs w:val="28"/>
        </w:rPr>
        <w:t xml:space="preserve">l’ensemble de </w:t>
      </w:r>
      <w:r w:rsidRPr="00AC6C3E">
        <w:rPr>
          <w:sz w:val="28"/>
          <w:szCs w:val="28"/>
        </w:rPr>
        <w:t>nos partenaires régionaux,</w:t>
      </w:r>
      <w:r w:rsidR="00D707A2" w:rsidRPr="00AC6C3E">
        <w:rPr>
          <w:sz w:val="28"/>
          <w:szCs w:val="28"/>
        </w:rPr>
        <w:t xml:space="preserve"> dans le respect de nos valeurs</w:t>
      </w:r>
      <w:r w:rsidRPr="00AC6C3E">
        <w:rPr>
          <w:sz w:val="28"/>
          <w:szCs w:val="28"/>
        </w:rPr>
        <w:t>, de notre autonomie politique</w:t>
      </w:r>
      <w:r w:rsidR="00D707A2" w:rsidRPr="00AC6C3E">
        <w:rPr>
          <w:sz w:val="28"/>
          <w:szCs w:val="28"/>
        </w:rPr>
        <w:t xml:space="preserve"> et de notre culture</w:t>
      </w:r>
      <w:r w:rsidRPr="00AC6C3E">
        <w:rPr>
          <w:sz w:val="28"/>
          <w:szCs w:val="28"/>
        </w:rPr>
        <w:t xml:space="preserve"> </w:t>
      </w:r>
      <w:r w:rsidR="00FF6C2D" w:rsidRPr="00AC6C3E">
        <w:rPr>
          <w:sz w:val="28"/>
          <w:szCs w:val="28"/>
        </w:rPr>
        <w:t>a</w:t>
      </w:r>
      <w:r w:rsidRPr="00AC6C3E">
        <w:rPr>
          <w:sz w:val="28"/>
          <w:szCs w:val="28"/>
        </w:rPr>
        <w:t>ncestrale</w:t>
      </w:r>
      <w:r w:rsidR="00D707A2" w:rsidRPr="00AC6C3E">
        <w:rPr>
          <w:sz w:val="28"/>
          <w:szCs w:val="28"/>
        </w:rPr>
        <w:t xml:space="preserve">. </w:t>
      </w:r>
    </w:p>
    <w:p w14:paraId="77EBC070" w14:textId="643E651F" w:rsidR="000445C0" w:rsidRPr="00AC6C3E" w:rsidRDefault="00D45DF0" w:rsidP="00463A9D">
      <w:pPr>
        <w:jc w:val="both"/>
        <w:rPr>
          <w:sz w:val="28"/>
          <w:szCs w:val="28"/>
        </w:rPr>
      </w:pPr>
      <w:r w:rsidRPr="00AC6C3E">
        <w:rPr>
          <w:sz w:val="28"/>
          <w:szCs w:val="28"/>
        </w:rPr>
        <w:t>Aussi, i</w:t>
      </w:r>
      <w:r w:rsidR="004A36A5" w:rsidRPr="00AC6C3E">
        <w:rPr>
          <w:sz w:val="28"/>
          <w:szCs w:val="28"/>
        </w:rPr>
        <w:t xml:space="preserve">l est </w:t>
      </w:r>
      <w:r w:rsidR="00F32E55" w:rsidRPr="00AC6C3E">
        <w:rPr>
          <w:sz w:val="28"/>
          <w:szCs w:val="28"/>
        </w:rPr>
        <w:t xml:space="preserve">important </w:t>
      </w:r>
      <w:r w:rsidR="0010674C" w:rsidRPr="00AC6C3E">
        <w:rPr>
          <w:sz w:val="28"/>
          <w:szCs w:val="28"/>
        </w:rPr>
        <w:t>qu’ensemble, Assemblée et G</w:t>
      </w:r>
      <w:r w:rsidR="004A36A5" w:rsidRPr="00AC6C3E">
        <w:rPr>
          <w:sz w:val="28"/>
          <w:szCs w:val="28"/>
        </w:rPr>
        <w:t xml:space="preserve">ouvernement de Polynésie, </w:t>
      </w:r>
      <w:r w:rsidR="000445C0" w:rsidRPr="00AC6C3E">
        <w:rPr>
          <w:sz w:val="28"/>
          <w:szCs w:val="28"/>
        </w:rPr>
        <w:t>prenions conscience de l’évolution de la situation dans le bassin Pacifique de manière générale mais de</w:t>
      </w:r>
      <w:r w:rsidR="00FF6C2D" w:rsidRPr="00AC6C3E">
        <w:rPr>
          <w:sz w:val="28"/>
          <w:szCs w:val="28"/>
        </w:rPr>
        <w:t xml:space="preserve"> </w:t>
      </w:r>
      <w:r w:rsidR="000445C0" w:rsidRPr="00AC6C3E">
        <w:rPr>
          <w:sz w:val="28"/>
          <w:szCs w:val="28"/>
        </w:rPr>
        <w:t xml:space="preserve">la situation particulière de la Nouvelle Calédonie qui pourrait prochainement nous impacter. </w:t>
      </w:r>
    </w:p>
    <w:p w14:paraId="1D9D7B2A" w14:textId="73563A12" w:rsidR="00D707A2" w:rsidRDefault="0079722A" w:rsidP="00463A9D">
      <w:pPr>
        <w:jc w:val="both"/>
        <w:rPr>
          <w:sz w:val="28"/>
          <w:szCs w:val="28"/>
        </w:rPr>
      </w:pPr>
      <w:r w:rsidRPr="00AC6C3E">
        <w:rPr>
          <w:sz w:val="28"/>
          <w:szCs w:val="28"/>
        </w:rPr>
        <w:t xml:space="preserve">C’est pourquoi, le gouvernement salue et remercie le travail de la Mission d’information conduite par notre ami Philippe Schyle. Elle permet de </w:t>
      </w:r>
      <w:r w:rsidR="000445C0" w:rsidRPr="00AC6C3E">
        <w:rPr>
          <w:sz w:val="28"/>
          <w:szCs w:val="28"/>
        </w:rPr>
        <w:t xml:space="preserve">bien </w:t>
      </w:r>
      <w:r w:rsidRPr="00AC6C3E">
        <w:rPr>
          <w:sz w:val="28"/>
          <w:szCs w:val="28"/>
        </w:rPr>
        <w:t xml:space="preserve">poser le sujet et de </w:t>
      </w:r>
      <w:r w:rsidR="000445C0" w:rsidRPr="00AC6C3E">
        <w:rPr>
          <w:sz w:val="28"/>
          <w:szCs w:val="28"/>
        </w:rPr>
        <w:t>suggérer</w:t>
      </w:r>
      <w:r w:rsidRPr="00AC6C3E">
        <w:rPr>
          <w:sz w:val="28"/>
          <w:szCs w:val="28"/>
        </w:rPr>
        <w:t xml:space="preserve"> </w:t>
      </w:r>
      <w:r w:rsidR="000445C0" w:rsidRPr="00AC6C3E">
        <w:rPr>
          <w:sz w:val="28"/>
          <w:szCs w:val="28"/>
        </w:rPr>
        <w:t>quelques recommandations et pistes de réflexion pour l’avenir</w:t>
      </w:r>
      <w:r w:rsidR="00D707A2" w:rsidRPr="00AC6C3E">
        <w:rPr>
          <w:sz w:val="28"/>
          <w:szCs w:val="28"/>
        </w:rPr>
        <w:t xml:space="preserve">. </w:t>
      </w:r>
    </w:p>
    <w:p w14:paraId="186FB174" w14:textId="7EC35D05" w:rsidR="00F779BE" w:rsidRDefault="00B5711C" w:rsidP="00463A9D">
      <w:pPr>
        <w:jc w:val="both"/>
        <w:rPr>
          <w:sz w:val="28"/>
          <w:szCs w:val="28"/>
        </w:rPr>
      </w:pPr>
      <w:r>
        <w:rPr>
          <w:sz w:val="28"/>
          <w:szCs w:val="28"/>
        </w:rPr>
        <w:lastRenderedPageBreak/>
        <w:t xml:space="preserve">L’idée d’assurer le suivi de la situation est très pertinente et je pense que la commission des institutions </w:t>
      </w:r>
      <w:r w:rsidR="00482A7C">
        <w:rPr>
          <w:sz w:val="28"/>
          <w:szCs w:val="28"/>
        </w:rPr>
        <w:t xml:space="preserve">de l’assemblée de Polynésie </w:t>
      </w:r>
      <w:r>
        <w:rPr>
          <w:sz w:val="28"/>
          <w:szCs w:val="28"/>
        </w:rPr>
        <w:t xml:space="preserve">pourrait effectivement s’en charger. De même, </w:t>
      </w:r>
      <w:r w:rsidR="00482A7C">
        <w:rPr>
          <w:sz w:val="28"/>
          <w:szCs w:val="28"/>
        </w:rPr>
        <w:t>la création d’</w:t>
      </w:r>
      <w:r>
        <w:rPr>
          <w:sz w:val="28"/>
          <w:szCs w:val="28"/>
        </w:rPr>
        <w:t xml:space="preserve">un observatoire des flux migratoires et des investissements </w:t>
      </w:r>
      <w:r w:rsidR="00482A7C">
        <w:rPr>
          <w:sz w:val="28"/>
          <w:szCs w:val="28"/>
        </w:rPr>
        <w:t xml:space="preserve">trouve sa raison d’être notamment quand </w:t>
      </w:r>
      <w:r>
        <w:rPr>
          <w:sz w:val="28"/>
          <w:szCs w:val="28"/>
        </w:rPr>
        <w:t xml:space="preserve"> </w:t>
      </w:r>
      <w:r w:rsidR="00482A7C">
        <w:rPr>
          <w:sz w:val="28"/>
          <w:szCs w:val="28"/>
        </w:rPr>
        <w:t>il s’agit de protéger l’emploi local. Comme vous le savez le dispositif existe déjà et il suffira bien évidemment de le respecter. En matière de spéculation foncière, selon les échanges que je viens d’avoir avec le Président de la chambre syndicale des notaires, l’envolée des prix résulte pour le moment plus de la rareté des biens à vendre que d’une demande forte provenant de Nouvelle Calédonie. Le sujet est important, j’en conviens, et je demanderai à la direction des affaires foncières de suivre le sujet</w:t>
      </w:r>
      <w:r w:rsidR="00987C09">
        <w:rPr>
          <w:sz w:val="28"/>
          <w:szCs w:val="28"/>
        </w:rPr>
        <w:t xml:space="preserve"> de près</w:t>
      </w:r>
      <w:r w:rsidR="00482A7C">
        <w:rPr>
          <w:sz w:val="28"/>
          <w:szCs w:val="28"/>
        </w:rPr>
        <w:t xml:space="preserve">. </w:t>
      </w:r>
      <w:r w:rsidR="00F779BE">
        <w:rPr>
          <w:sz w:val="28"/>
          <w:szCs w:val="28"/>
        </w:rPr>
        <w:t>Les autres points évoqués dans votre rapport qui concerne l’orientation des investissements et l</w:t>
      </w:r>
      <w:r w:rsidR="00987C09">
        <w:rPr>
          <w:sz w:val="28"/>
          <w:szCs w:val="28"/>
        </w:rPr>
        <w:t>a</w:t>
      </w:r>
      <w:r w:rsidR="00F779BE">
        <w:rPr>
          <w:sz w:val="28"/>
          <w:szCs w:val="28"/>
        </w:rPr>
        <w:t xml:space="preserve"> création d’une délégation à Nouméa feront l’objet d’une expertise de la part du gouvernement.</w:t>
      </w:r>
    </w:p>
    <w:p w14:paraId="38876B4A" w14:textId="207850FF" w:rsidR="00F779BE" w:rsidRDefault="00F779BE" w:rsidP="00463A9D">
      <w:pPr>
        <w:jc w:val="both"/>
        <w:rPr>
          <w:sz w:val="28"/>
          <w:szCs w:val="28"/>
        </w:rPr>
      </w:pPr>
      <w:r>
        <w:rPr>
          <w:sz w:val="28"/>
          <w:szCs w:val="28"/>
        </w:rPr>
        <w:t xml:space="preserve">Encore une fois merci d’avoir suggérer ce rapport et ce débat qui est important </w:t>
      </w:r>
      <w:r w:rsidR="00987C09">
        <w:rPr>
          <w:sz w:val="28"/>
          <w:szCs w:val="28"/>
        </w:rPr>
        <w:t xml:space="preserve">pour nous </w:t>
      </w:r>
      <w:r>
        <w:rPr>
          <w:sz w:val="28"/>
          <w:szCs w:val="28"/>
        </w:rPr>
        <w:t>car</w:t>
      </w:r>
      <w:r w:rsidR="009514C3">
        <w:rPr>
          <w:sz w:val="28"/>
          <w:szCs w:val="28"/>
        </w:rPr>
        <w:t>,</w:t>
      </w:r>
      <w:r>
        <w:rPr>
          <w:sz w:val="28"/>
          <w:szCs w:val="28"/>
        </w:rPr>
        <w:t xml:space="preserve"> il concerne l’avenir </w:t>
      </w:r>
      <w:r w:rsidR="009514C3">
        <w:rPr>
          <w:sz w:val="28"/>
          <w:szCs w:val="28"/>
        </w:rPr>
        <w:t>d’un Pays</w:t>
      </w:r>
      <w:r>
        <w:rPr>
          <w:sz w:val="28"/>
          <w:szCs w:val="28"/>
        </w:rPr>
        <w:t xml:space="preserve"> et d’un peuple qui nous sont chers</w:t>
      </w:r>
    </w:p>
    <w:p w14:paraId="79626F31" w14:textId="173094D9" w:rsidR="007F530B" w:rsidRPr="00AC6C3E" w:rsidRDefault="007F530B" w:rsidP="00463A9D">
      <w:pPr>
        <w:jc w:val="both"/>
        <w:rPr>
          <w:sz w:val="28"/>
          <w:szCs w:val="28"/>
        </w:rPr>
      </w:pPr>
      <w:r w:rsidRPr="00AC6C3E">
        <w:rPr>
          <w:sz w:val="28"/>
          <w:szCs w:val="28"/>
        </w:rPr>
        <w:t>Je vous remercie</w:t>
      </w:r>
      <w:r w:rsidR="007D15CA" w:rsidRPr="00AC6C3E">
        <w:rPr>
          <w:sz w:val="28"/>
          <w:szCs w:val="28"/>
        </w:rPr>
        <w:t xml:space="preserve"> de votre attention</w:t>
      </w:r>
      <w:r w:rsidRPr="00AC6C3E">
        <w:rPr>
          <w:sz w:val="28"/>
          <w:szCs w:val="28"/>
        </w:rPr>
        <w:t xml:space="preserve">. </w:t>
      </w:r>
    </w:p>
    <w:p w14:paraId="022D3E48" w14:textId="77777777" w:rsidR="00B36D6B" w:rsidRPr="00AC6C3E" w:rsidRDefault="00B36D6B" w:rsidP="00463A9D">
      <w:pPr>
        <w:jc w:val="both"/>
        <w:rPr>
          <w:sz w:val="28"/>
          <w:szCs w:val="28"/>
        </w:rPr>
      </w:pPr>
    </w:p>
    <w:p w14:paraId="303614E8" w14:textId="00503836" w:rsidR="0010674C" w:rsidRPr="00AC6C3E" w:rsidRDefault="0079722A" w:rsidP="00463A9D">
      <w:pPr>
        <w:jc w:val="both"/>
        <w:rPr>
          <w:sz w:val="28"/>
          <w:szCs w:val="28"/>
        </w:rPr>
      </w:pPr>
      <w:r w:rsidRPr="00AC6C3E">
        <w:rPr>
          <w:sz w:val="28"/>
          <w:szCs w:val="28"/>
        </w:rPr>
        <w:t xml:space="preserve">   </w:t>
      </w:r>
    </w:p>
    <w:sectPr w:rsidR="0010674C" w:rsidRPr="00AC6C3E" w:rsidSect="00F470EF">
      <w:footerReference w:type="default" r:id="rId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82D9" w14:textId="77777777" w:rsidR="003B5FD4" w:rsidRDefault="003B5FD4" w:rsidP="00356FD0">
      <w:pPr>
        <w:spacing w:after="0" w:line="240" w:lineRule="auto"/>
      </w:pPr>
      <w:r>
        <w:separator/>
      </w:r>
    </w:p>
  </w:endnote>
  <w:endnote w:type="continuationSeparator" w:id="0">
    <w:p w14:paraId="7C64BDBC" w14:textId="77777777" w:rsidR="003B5FD4" w:rsidRDefault="003B5FD4" w:rsidP="0035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320610"/>
      <w:docPartObj>
        <w:docPartGallery w:val="Page Numbers (Bottom of Page)"/>
        <w:docPartUnique/>
      </w:docPartObj>
    </w:sdtPr>
    <w:sdtEndPr/>
    <w:sdtContent>
      <w:p w14:paraId="40984F0F" w14:textId="45F9DE29" w:rsidR="00356FD0" w:rsidRDefault="00356FD0">
        <w:pPr>
          <w:pStyle w:val="Pieddepage"/>
          <w:jc w:val="center"/>
        </w:pPr>
        <w:r>
          <w:fldChar w:fldCharType="begin"/>
        </w:r>
        <w:r>
          <w:instrText>PAGE   \* MERGEFORMAT</w:instrText>
        </w:r>
        <w:r>
          <w:fldChar w:fldCharType="separate"/>
        </w:r>
        <w:r w:rsidR="00D302E2" w:rsidRPr="00D302E2">
          <w:rPr>
            <w:noProof/>
          </w:rPr>
          <w:t>1</w:t>
        </w:r>
        <w:r>
          <w:fldChar w:fldCharType="end"/>
        </w:r>
      </w:p>
    </w:sdtContent>
  </w:sdt>
  <w:p w14:paraId="460A1403" w14:textId="77777777" w:rsidR="00356FD0" w:rsidRDefault="00356F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BC9E" w14:textId="77777777" w:rsidR="003B5FD4" w:rsidRDefault="003B5FD4" w:rsidP="00356FD0">
      <w:pPr>
        <w:spacing w:after="0" w:line="240" w:lineRule="auto"/>
      </w:pPr>
      <w:r>
        <w:separator/>
      </w:r>
    </w:p>
  </w:footnote>
  <w:footnote w:type="continuationSeparator" w:id="0">
    <w:p w14:paraId="744184DD" w14:textId="77777777" w:rsidR="003B5FD4" w:rsidRDefault="003B5FD4" w:rsidP="00356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994"/>
    <w:multiLevelType w:val="hybridMultilevel"/>
    <w:tmpl w:val="B44A31E4"/>
    <w:lvl w:ilvl="0" w:tplc="C444001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7047293E"/>
    <w:multiLevelType w:val="hybridMultilevel"/>
    <w:tmpl w:val="B83C6B7A"/>
    <w:lvl w:ilvl="0" w:tplc="C444001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9A"/>
    <w:rsid w:val="000445C0"/>
    <w:rsid w:val="000832A5"/>
    <w:rsid w:val="0009211C"/>
    <w:rsid w:val="000C5CDB"/>
    <w:rsid w:val="000D1ADC"/>
    <w:rsid w:val="0010674C"/>
    <w:rsid w:val="00106DEC"/>
    <w:rsid w:val="001D753A"/>
    <w:rsid w:val="001F4F33"/>
    <w:rsid w:val="0024510B"/>
    <w:rsid w:val="00245314"/>
    <w:rsid w:val="002A6401"/>
    <w:rsid w:val="00356FD0"/>
    <w:rsid w:val="003877ED"/>
    <w:rsid w:val="00391B90"/>
    <w:rsid w:val="0039494A"/>
    <w:rsid w:val="003B5FD4"/>
    <w:rsid w:val="004231DF"/>
    <w:rsid w:val="004253A5"/>
    <w:rsid w:val="0045605F"/>
    <w:rsid w:val="00463A9D"/>
    <w:rsid w:val="004640D3"/>
    <w:rsid w:val="0047718F"/>
    <w:rsid w:val="00482A7C"/>
    <w:rsid w:val="004A36A5"/>
    <w:rsid w:val="004A3EE5"/>
    <w:rsid w:val="004A4A8D"/>
    <w:rsid w:val="00506F07"/>
    <w:rsid w:val="00513F41"/>
    <w:rsid w:val="00551EAD"/>
    <w:rsid w:val="0055595D"/>
    <w:rsid w:val="00566145"/>
    <w:rsid w:val="00582F7A"/>
    <w:rsid w:val="005B14C9"/>
    <w:rsid w:val="005D628C"/>
    <w:rsid w:val="007370C2"/>
    <w:rsid w:val="0076491C"/>
    <w:rsid w:val="0079722A"/>
    <w:rsid w:val="007A6E27"/>
    <w:rsid w:val="007C0A78"/>
    <w:rsid w:val="007D15CA"/>
    <w:rsid w:val="007F530B"/>
    <w:rsid w:val="0081763E"/>
    <w:rsid w:val="00871561"/>
    <w:rsid w:val="008D1FC1"/>
    <w:rsid w:val="009019FC"/>
    <w:rsid w:val="00903D7D"/>
    <w:rsid w:val="00907B9A"/>
    <w:rsid w:val="00923B62"/>
    <w:rsid w:val="009514C3"/>
    <w:rsid w:val="00972543"/>
    <w:rsid w:val="00987C09"/>
    <w:rsid w:val="009C69E1"/>
    <w:rsid w:val="009E5FD2"/>
    <w:rsid w:val="00A075C9"/>
    <w:rsid w:val="00A648AB"/>
    <w:rsid w:val="00AC6C3E"/>
    <w:rsid w:val="00B2638F"/>
    <w:rsid w:val="00B36D6B"/>
    <w:rsid w:val="00B5711C"/>
    <w:rsid w:val="00BB0D14"/>
    <w:rsid w:val="00BB2FE9"/>
    <w:rsid w:val="00BC034C"/>
    <w:rsid w:val="00C62B82"/>
    <w:rsid w:val="00C64A71"/>
    <w:rsid w:val="00CD45F7"/>
    <w:rsid w:val="00CF0FD8"/>
    <w:rsid w:val="00D13BB1"/>
    <w:rsid w:val="00D302E2"/>
    <w:rsid w:val="00D45DF0"/>
    <w:rsid w:val="00D707A2"/>
    <w:rsid w:val="00D7509B"/>
    <w:rsid w:val="00DA5285"/>
    <w:rsid w:val="00DB4773"/>
    <w:rsid w:val="00DD2840"/>
    <w:rsid w:val="00F32E55"/>
    <w:rsid w:val="00F470EF"/>
    <w:rsid w:val="00F779BE"/>
    <w:rsid w:val="00F86D03"/>
    <w:rsid w:val="00FC5822"/>
    <w:rsid w:val="00FF6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6881"/>
  <w15:chartTrackingRefBased/>
  <w15:docId w15:val="{8BC5ADB9-B20D-4B11-B618-B11C6CE7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6FD0"/>
    <w:pPr>
      <w:tabs>
        <w:tab w:val="center" w:pos="4536"/>
        <w:tab w:val="right" w:pos="9072"/>
      </w:tabs>
      <w:spacing w:after="0" w:line="240" w:lineRule="auto"/>
    </w:pPr>
  </w:style>
  <w:style w:type="character" w:customStyle="1" w:styleId="En-tteCar">
    <w:name w:val="En-tête Car"/>
    <w:basedOn w:val="Policepardfaut"/>
    <w:link w:val="En-tte"/>
    <w:uiPriority w:val="99"/>
    <w:rsid w:val="00356FD0"/>
  </w:style>
  <w:style w:type="paragraph" w:styleId="Pieddepage">
    <w:name w:val="footer"/>
    <w:basedOn w:val="Normal"/>
    <w:link w:val="PieddepageCar"/>
    <w:uiPriority w:val="99"/>
    <w:unhideWhenUsed/>
    <w:rsid w:val="00356F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6FD0"/>
  </w:style>
  <w:style w:type="paragraph" w:styleId="Paragraphedeliste">
    <w:name w:val="List Paragraph"/>
    <w:basedOn w:val="Normal"/>
    <w:uiPriority w:val="34"/>
    <w:qFormat/>
    <w:rsid w:val="00A075C9"/>
    <w:pPr>
      <w:ind w:left="720"/>
      <w:contextualSpacing/>
    </w:pPr>
  </w:style>
  <w:style w:type="character" w:styleId="Marquedecommentaire">
    <w:name w:val="annotation reference"/>
    <w:basedOn w:val="Policepardfaut"/>
    <w:uiPriority w:val="99"/>
    <w:semiHidden/>
    <w:unhideWhenUsed/>
    <w:rsid w:val="0047718F"/>
    <w:rPr>
      <w:sz w:val="16"/>
      <w:szCs w:val="16"/>
    </w:rPr>
  </w:style>
  <w:style w:type="paragraph" w:styleId="Commentaire">
    <w:name w:val="annotation text"/>
    <w:basedOn w:val="Normal"/>
    <w:link w:val="CommentaireCar"/>
    <w:uiPriority w:val="99"/>
    <w:semiHidden/>
    <w:unhideWhenUsed/>
    <w:rsid w:val="0047718F"/>
    <w:pPr>
      <w:spacing w:line="240" w:lineRule="auto"/>
    </w:pPr>
    <w:rPr>
      <w:sz w:val="20"/>
      <w:szCs w:val="20"/>
    </w:rPr>
  </w:style>
  <w:style w:type="character" w:customStyle="1" w:styleId="CommentaireCar">
    <w:name w:val="Commentaire Car"/>
    <w:basedOn w:val="Policepardfaut"/>
    <w:link w:val="Commentaire"/>
    <w:uiPriority w:val="99"/>
    <w:semiHidden/>
    <w:rsid w:val="0047718F"/>
    <w:rPr>
      <w:sz w:val="20"/>
      <w:szCs w:val="20"/>
    </w:rPr>
  </w:style>
  <w:style w:type="paragraph" w:styleId="Objetducommentaire">
    <w:name w:val="annotation subject"/>
    <w:basedOn w:val="Commentaire"/>
    <w:next w:val="Commentaire"/>
    <w:link w:val="ObjetducommentaireCar"/>
    <w:uiPriority w:val="99"/>
    <w:semiHidden/>
    <w:unhideWhenUsed/>
    <w:rsid w:val="0047718F"/>
    <w:rPr>
      <w:b/>
      <w:bCs/>
    </w:rPr>
  </w:style>
  <w:style w:type="character" w:customStyle="1" w:styleId="ObjetducommentaireCar">
    <w:name w:val="Objet du commentaire Car"/>
    <w:basedOn w:val="CommentaireCar"/>
    <w:link w:val="Objetducommentaire"/>
    <w:uiPriority w:val="99"/>
    <w:semiHidden/>
    <w:rsid w:val="004771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8490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TNF. NHUNFAT</dc:creator>
  <cp:keywords/>
  <dc:description/>
  <cp:lastModifiedBy>Yves HAUPERT</cp:lastModifiedBy>
  <cp:revision>2</cp:revision>
  <cp:lastPrinted>2021-11-04T19:52:00Z</cp:lastPrinted>
  <dcterms:created xsi:type="dcterms:W3CDTF">2021-11-04T19:56:00Z</dcterms:created>
  <dcterms:modified xsi:type="dcterms:W3CDTF">2021-11-04T19:56:00Z</dcterms:modified>
</cp:coreProperties>
</file>