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5421" w14:textId="77777777" w:rsidR="00043652" w:rsidRPr="00351664" w:rsidRDefault="00043652" w:rsidP="008F65EA">
      <w:pPr>
        <w:pBdr>
          <w:top w:val="single" w:sz="4" w:space="1" w:color="auto"/>
          <w:left w:val="single" w:sz="4" w:space="4" w:color="auto"/>
          <w:bottom w:val="single" w:sz="4" w:space="1" w:color="auto"/>
          <w:right w:val="single" w:sz="4" w:space="4" w:color="auto"/>
        </w:pBdr>
        <w:shd w:val="clear" w:color="auto" w:fill="FFFFFF" w:themeFill="background1"/>
        <w:spacing w:before="100" w:beforeAutospacing="1" w:after="100" w:afterAutospacing="1"/>
        <w:jc w:val="center"/>
        <w:rPr>
          <w:b/>
          <w:bCs/>
          <w:sz w:val="32"/>
          <w:szCs w:val="32"/>
        </w:rPr>
      </w:pPr>
      <w:r w:rsidRPr="00351664">
        <w:rPr>
          <w:b/>
          <w:bCs/>
          <w:sz w:val="32"/>
          <w:szCs w:val="32"/>
        </w:rPr>
        <w:t>ALLOCUTION DU PRESIDENT DE LA POLYNESIE FRANCAISE</w:t>
      </w:r>
    </w:p>
    <w:p w14:paraId="6BAC3F87" w14:textId="77777777" w:rsidR="00043652" w:rsidRPr="00351664" w:rsidRDefault="00043652" w:rsidP="008F65EA">
      <w:pPr>
        <w:pBdr>
          <w:top w:val="single" w:sz="4" w:space="1" w:color="auto"/>
          <w:left w:val="single" w:sz="4" w:space="4" w:color="auto"/>
          <w:bottom w:val="single" w:sz="4" w:space="1" w:color="auto"/>
          <w:right w:val="single" w:sz="4" w:space="4" w:color="auto"/>
        </w:pBdr>
        <w:shd w:val="clear" w:color="auto" w:fill="FFFFFF" w:themeFill="background1"/>
        <w:spacing w:before="100" w:beforeAutospacing="1" w:after="100" w:afterAutospacing="1"/>
        <w:jc w:val="center"/>
        <w:rPr>
          <w:b/>
          <w:bCs/>
          <w:sz w:val="32"/>
          <w:szCs w:val="32"/>
        </w:rPr>
      </w:pPr>
      <w:r w:rsidRPr="00351664">
        <w:rPr>
          <w:b/>
          <w:bCs/>
          <w:sz w:val="32"/>
          <w:szCs w:val="32"/>
        </w:rPr>
        <w:t>JEUDI 16 SEPTEMBRE 2021</w:t>
      </w:r>
    </w:p>
    <w:p w14:paraId="4A0E15D1" w14:textId="77777777" w:rsidR="00043652" w:rsidRPr="00351664" w:rsidRDefault="00043652" w:rsidP="00043652">
      <w:pPr>
        <w:shd w:val="clear" w:color="auto" w:fill="FFFFFF" w:themeFill="background1"/>
        <w:spacing w:before="100" w:beforeAutospacing="1" w:after="100" w:afterAutospacing="1"/>
        <w:jc w:val="both"/>
        <w:rPr>
          <w:b/>
          <w:bCs/>
          <w:sz w:val="32"/>
          <w:szCs w:val="32"/>
        </w:rPr>
      </w:pPr>
    </w:p>
    <w:p w14:paraId="1967C739" w14:textId="77777777" w:rsidR="00043652" w:rsidRPr="00351664" w:rsidRDefault="00043652" w:rsidP="00043652">
      <w:pPr>
        <w:shd w:val="clear" w:color="auto" w:fill="FFFFFF" w:themeFill="background1"/>
        <w:spacing w:before="100" w:beforeAutospacing="1" w:after="100" w:afterAutospacing="1"/>
        <w:jc w:val="both"/>
        <w:rPr>
          <w:bCs/>
          <w:sz w:val="32"/>
          <w:szCs w:val="32"/>
        </w:rPr>
      </w:pPr>
      <w:r w:rsidRPr="00351664">
        <w:rPr>
          <w:bCs/>
          <w:sz w:val="32"/>
          <w:szCs w:val="32"/>
        </w:rPr>
        <w:t xml:space="preserve">Mesdames, messieurs, </w:t>
      </w:r>
    </w:p>
    <w:p w14:paraId="5F117B99" w14:textId="3B9D8C3C" w:rsidR="008F09D0" w:rsidRPr="00351664" w:rsidRDefault="008F09D0" w:rsidP="008F09D0">
      <w:pPr>
        <w:shd w:val="clear" w:color="auto" w:fill="FFFFFF" w:themeFill="background1"/>
        <w:spacing w:before="100" w:beforeAutospacing="1" w:after="100" w:afterAutospacing="1"/>
        <w:jc w:val="both"/>
        <w:rPr>
          <w:bCs/>
          <w:sz w:val="32"/>
          <w:szCs w:val="32"/>
        </w:rPr>
      </w:pPr>
      <w:r w:rsidRPr="00351664">
        <w:rPr>
          <w:bCs/>
          <w:sz w:val="32"/>
          <w:szCs w:val="32"/>
        </w:rPr>
        <w:t xml:space="preserve">Après </w:t>
      </w:r>
      <w:r w:rsidR="00E64328" w:rsidRPr="00351664">
        <w:rPr>
          <w:bCs/>
          <w:sz w:val="32"/>
          <w:szCs w:val="32"/>
        </w:rPr>
        <w:t>quatre</w:t>
      </w:r>
      <w:r w:rsidRPr="00351664">
        <w:rPr>
          <w:bCs/>
          <w:sz w:val="32"/>
          <w:szCs w:val="32"/>
        </w:rPr>
        <w:t xml:space="preserve"> semaines extrêmement difficiles, la situation sanitaire laisse enfin apparaître</w:t>
      </w:r>
      <w:r w:rsidR="00E64328" w:rsidRPr="00351664">
        <w:rPr>
          <w:bCs/>
          <w:sz w:val="32"/>
          <w:szCs w:val="32"/>
        </w:rPr>
        <w:t>,</w:t>
      </w:r>
      <w:r w:rsidRPr="00351664">
        <w:rPr>
          <w:bCs/>
          <w:sz w:val="32"/>
          <w:szCs w:val="32"/>
        </w:rPr>
        <w:t xml:space="preserve"> depuis quelques jours</w:t>
      </w:r>
      <w:r w:rsidR="00E64328" w:rsidRPr="00351664">
        <w:rPr>
          <w:bCs/>
          <w:sz w:val="32"/>
          <w:szCs w:val="32"/>
        </w:rPr>
        <w:t>,</w:t>
      </w:r>
      <w:r w:rsidRPr="00351664">
        <w:rPr>
          <w:bCs/>
          <w:sz w:val="32"/>
          <w:szCs w:val="32"/>
        </w:rPr>
        <w:t xml:space="preserve"> des signes encourageants, tant au niveau de la pression sur les structures de soin que sur l’inversion de la courbe pandémique. </w:t>
      </w:r>
    </w:p>
    <w:p w14:paraId="79AC8A04" w14:textId="154765FC" w:rsidR="008F09D0" w:rsidRPr="00351664" w:rsidRDefault="008F09D0" w:rsidP="008F09D0">
      <w:pPr>
        <w:shd w:val="clear" w:color="auto" w:fill="FFFFFF" w:themeFill="background1"/>
        <w:spacing w:before="100" w:beforeAutospacing="1" w:after="100" w:afterAutospacing="1"/>
        <w:jc w:val="both"/>
        <w:rPr>
          <w:bCs/>
          <w:sz w:val="32"/>
          <w:szCs w:val="32"/>
        </w:rPr>
      </w:pPr>
      <w:r w:rsidRPr="00351664">
        <w:rPr>
          <w:bCs/>
          <w:sz w:val="32"/>
          <w:szCs w:val="32"/>
        </w:rPr>
        <w:t>C’est le fruit, la récompense</w:t>
      </w:r>
      <w:r w:rsidR="00E64328" w:rsidRPr="00351664">
        <w:rPr>
          <w:bCs/>
          <w:sz w:val="32"/>
          <w:szCs w:val="32"/>
        </w:rPr>
        <w:t>,</w:t>
      </w:r>
      <w:r w:rsidRPr="00351664">
        <w:rPr>
          <w:bCs/>
          <w:sz w:val="32"/>
          <w:szCs w:val="32"/>
        </w:rPr>
        <w:t xml:space="preserve"> des efforts que vous avez déployés lors de ces </w:t>
      </w:r>
      <w:r w:rsidR="00E64328" w:rsidRPr="00351664">
        <w:rPr>
          <w:bCs/>
          <w:sz w:val="32"/>
          <w:szCs w:val="32"/>
        </w:rPr>
        <w:t>4</w:t>
      </w:r>
      <w:r w:rsidRPr="00351664">
        <w:rPr>
          <w:bCs/>
          <w:sz w:val="32"/>
          <w:szCs w:val="32"/>
        </w:rPr>
        <w:t xml:space="preserve"> dernières semaines. </w:t>
      </w:r>
    </w:p>
    <w:p w14:paraId="6F203AFA" w14:textId="58AAA7D7" w:rsidR="007A422C" w:rsidRPr="00351664" w:rsidRDefault="007A422C" w:rsidP="008F09D0">
      <w:pPr>
        <w:shd w:val="clear" w:color="auto" w:fill="FFFFFF" w:themeFill="background1"/>
        <w:spacing w:before="100" w:beforeAutospacing="1" w:after="100" w:afterAutospacing="1"/>
        <w:jc w:val="both"/>
        <w:rPr>
          <w:bCs/>
          <w:sz w:val="32"/>
          <w:szCs w:val="32"/>
        </w:rPr>
      </w:pPr>
      <w:r w:rsidRPr="00351664">
        <w:rPr>
          <w:bCs/>
          <w:sz w:val="32"/>
          <w:szCs w:val="32"/>
        </w:rPr>
        <w:t xml:space="preserve">Cette période a certainement été l’une des plus difficiles que notre Pays, nos familles aient eu à vivre. Mes pensées, mes prières vont vers nos familles qui ont perdu un être cher et vers nos malades qui luttent contre la maladie. </w:t>
      </w:r>
    </w:p>
    <w:p w14:paraId="404860A5" w14:textId="19E823A7" w:rsidR="008F09D0" w:rsidRPr="00351664" w:rsidRDefault="008F09D0" w:rsidP="008F09D0">
      <w:pPr>
        <w:shd w:val="clear" w:color="auto" w:fill="FFFFFF" w:themeFill="background1"/>
        <w:spacing w:before="100" w:beforeAutospacing="1" w:after="100" w:afterAutospacing="1"/>
        <w:jc w:val="both"/>
        <w:rPr>
          <w:bCs/>
          <w:sz w:val="32"/>
          <w:szCs w:val="32"/>
        </w:rPr>
      </w:pPr>
      <w:r w:rsidRPr="00351664">
        <w:rPr>
          <w:bCs/>
          <w:sz w:val="32"/>
          <w:szCs w:val="32"/>
        </w:rPr>
        <w:t xml:space="preserve">Je sais que cela n’a pas été facile. </w:t>
      </w:r>
    </w:p>
    <w:p w14:paraId="33B0774E" w14:textId="77777777" w:rsidR="008F09D0" w:rsidRPr="00351664" w:rsidRDefault="008F09D0" w:rsidP="008F09D0">
      <w:pPr>
        <w:shd w:val="clear" w:color="auto" w:fill="FFFFFF" w:themeFill="background1"/>
        <w:spacing w:before="100" w:beforeAutospacing="1" w:after="100" w:afterAutospacing="1"/>
        <w:jc w:val="both"/>
        <w:rPr>
          <w:bCs/>
          <w:sz w:val="32"/>
          <w:szCs w:val="32"/>
        </w:rPr>
      </w:pPr>
      <w:r w:rsidRPr="00351664">
        <w:rPr>
          <w:bCs/>
          <w:sz w:val="32"/>
          <w:szCs w:val="32"/>
        </w:rPr>
        <w:t>Certains mêmes se sont révoltés jusqu’à nous insulter, voire nous menacer. Je comprends ces réactions et je vous demande de vous ressaisir.</w:t>
      </w:r>
    </w:p>
    <w:p w14:paraId="13DDAB41" w14:textId="77777777" w:rsidR="008F09D0" w:rsidRPr="00351664" w:rsidRDefault="008F09D0" w:rsidP="008F09D0">
      <w:pPr>
        <w:shd w:val="clear" w:color="auto" w:fill="FFFFFF" w:themeFill="background1"/>
        <w:spacing w:before="100" w:beforeAutospacing="1" w:after="100" w:afterAutospacing="1"/>
        <w:jc w:val="both"/>
        <w:rPr>
          <w:bCs/>
          <w:sz w:val="32"/>
          <w:szCs w:val="32"/>
        </w:rPr>
      </w:pPr>
      <w:r w:rsidRPr="00351664">
        <w:rPr>
          <w:bCs/>
          <w:sz w:val="32"/>
          <w:szCs w:val="32"/>
        </w:rPr>
        <w:t xml:space="preserve">Il y a pire pour un peuple ! C’est la </w:t>
      </w:r>
      <w:r w:rsidRPr="00351664">
        <w:rPr>
          <w:b/>
          <w:sz w:val="32"/>
          <w:szCs w:val="32"/>
        </w:rPr>
        <w:t>division</w:t>
      </w:r>
      <w:r w:rsidRPr="00351664">
        <w:rPr>
          <w:bCs/>
          <w:sz w:val="32"/>
          <w:szCs w:val="32"/>
        </w:rPr>
        <w:t xml:space="preserve">, c’est la </w:t>
      </w:r>
      <w:r w:rsidRPr="00351664">
        <w:rPr>
          <w:b/>
          <w:sz w:val="32"/>
          <w:szCs w:val="32"/>
        </w:rPr>
        <w:t>haine</w:t>
      </w:r>
      <w:r w:rsidRPr="00351664">
        <w:rPr>
          <w:bCs/>
          <w:sz w:val="32"/>
          <w:szCs w:val="32"/>
        </w:rPr>
        <w:t xml:space="preserve">.   </w:t>
      </w:r>
    </w:p>
    <w:p w14:paraId="39FF8DC4" w14:textId="1CF827AE" w:rsidR="008F09D0" w:rsidRPr="00351664" w:rsidRDefault="008F09D0" w:rsidP="008F09D0">
      <w:pPr>
        <w:shd w:val="clear" w:color="auto" w:fill="FFFFFF" w:themeFill="background1"/>
        <w:spacing w:before="100" w:beforeAutospacing="1" w:after="100" w:afterAutospacing="1"/>
        <w:jc w:val="both"/>
        <w:rPr>
          <w:bCs/>
          <w:sz w:val="32"/>
          <w:szCs w:val="32"/>
        </w:rPr>
      </w:pPr>
      <w:r w:rsidRPr="00351664">
        <w:rPr>
          <w:bCs/>
          <w:sz w:val="32"/>
          <w:szCs w:val="32"/>
        </w:rPr>
        <w:t xml:space="preserve">Je crois, et j’en suis convaincu, que nous avons un </w:t>
      </w:r>
      <w:r w:rsidRPr="00351664">
        <w:rPr>
          <w:b/>
          <w:sz w:val="32"/>
          <w:szCs w:val="32"/>
        </w:rPr>
        <w:t>souci commun</w:t>
      </w:r>
      <w:r w:rsidRPr="00351664">
        <w:rPr>
          <w:bCs/>
          <w:sz w:val="32"/>
          <w:szCs w:val="32"/>
        </w:rPr>
        <w:t xml:space="preserve"> : celui de nous protéger, de protéger ceux que l’on aime. </w:t>
      </w:r>
    </w:p>
    <w:p w14:paraId="1BEE780A" w14:textId="77777777" w:rsidR="008F09D0" w:rsidRPr="00351664" w:rsidRDefault="008F09D0" w:rsidP="008F09D0">
      <w:pPr>
        <w:shd w:val="clear" w:color="auto" w:fill="FFFFFF" w:themeFill="background1"/>
        <w:spacing w:before="100" w:beforeAutospacing="1" w:after="100" w:afterAutospacing="1"/>
        <w:jc w:val="both"/>
        <w:rPr>
          <w:bCs/>
          <w:sz w:val="32"/>
          <w:szCs w:val="32"/>
        </w:rPr>
      </w:pPr>
      <w:r w:rsidRPr="00351664">
        <w:rPr>
          <w:bCs/>
          <w:sz w:val="32"/>
          <w:szCs w:val="32"/>
        </w:rPr>
        <w:t xml:space="preserve">Mon devoir est de vous protéger. </w:t>
      </w:r>
    </w:p>
    <w:p w14:paraId="08BA328E" w14:textId="068D9D67" w:rsidR="00276000" w:rsidRPr="00351664" w:rsidRDefault="008F09D0" w:rsidP="008F09D0">
      <w:pPr>
        <w:shd w:val="clear" w:color="auto" w:fill="FFFFFF" w:themeFill="background1"/>
        <w:spacing w:before="100" w:beforeAutospacing="1" w:after="100" w:afterAutospacing="1"/>
        <w:jc w:val="both"/>
        <w:rPr>
          <w:bCs/>
          <w:sz w:val="32"/>
          <w:szCs w:val="32"/>
        </w:rPr>
      </w:pPr>
      <w:r w:rsidRPr="00351664">
        <w:rPr>
          <w:bCs/>
          <w:sz w:val="32"/>
          <w:szCs w:val="32"/>
        </w:rPr>
        <w:t xml:space="preserve">A ma demande et avec le soutien </w:t>
      </w:r>
      <w:r w:rsidR="00276000" w:rsidRPr="00351664">
        <w:rPr>
          <w:bCs/>
          <w:sz w:val="32"/>
          <w:szCs w:val="32"/>
        </w:rPr>
        <w:t xml:space="preserve">appuyé </w:t>
      </w:r>
      <w:r w:rsidRPr="00351664">
        <w:rPr>
          <w:bCs/>
          <w:sz w:val="32"/>
          <w:szCs w:val="32"/>
        </w:rPr>
        <w:t xml:space="preserve">du Haut-commissaire, nous avons pu mobiliser des renforts nombreux de la réserve sanitaire mais aussi des volontaires sanitaires et des sapeurs-pompiers qui sont venus de loin pour nous aider. </w:t>
      </w:r>
      <w:r w:rsidR="00276000" w:rsidRPr="00351664">
        <w:rPr>
          <w:bCs/>
          <w:sz w:val="32"/>
          <w:szCs w:val="32"/>
        </w:rPr>
        <w:t>Ils auront été un peu plus de 200 personnes venues nous soutenir dans ces moments difficiles.</w:t>
      </w:r>
    </w:p>
    <w:p w14:paraId="3CBF7FF0" w14:textId="215332B4" w:rsidR="008F09D0" w:rsidRPr="00351664" w:rsidRDefault="008F09D0" w:rsidP="008F09D0">
      <w:pPr>
        <w:shd w:val="clear" w:color="auto" w:fill="FFFFFF" w:themeFill="background1"/>
        <w:spacing w:before="100" w:beforeAutospacing="1" w:after="100" w:afterAutospacing="1"/>
        <w:jc w:val="both"/>
        <w:rPr>
          <w:bCs/>
          <w:sz w:val="32"/>
          <w:szCs w:val="32"/>
        </w:rPr>
      </w:pPr>
      <w:r w:rsidRPr="00351664">
        <w:rPr>
          <w:bCs/>
          <w:sz w:val="32"/>
          <w:szCs w:val="32"/>
        </w:rPr>
        <w:lastRenderedPageBreak/>
        <w:t>Leur arrivée a permis de renforcer les capacités de soins et de détendre la pression sur les équipes du CHPF et des hôpitaux périphériques. Hier encore, je saluais les 8 personnels de santé originaire</w:t>
      </w:r>
      <w:r w:rsidR="007060EE">
        <w:rPr>
          <w:bCs/>
          <w:sz w:val="32"/>
          <w:szCs w:val="32"/>
        </w:rPr>
        <w:t>s</w:t>
      </w:r>
      <w:r w:rsidRPr="00351664">
        <w:rPr>
          <w:bCs/>
          <w:sz w:val="32"/>
          <w:szCs w:val="32"/>
        </w:rPr>
        <w:t xml:space="preserve"> de Nouvelle Calédonie qui sont restés un mois chez nous, au pire de la crise. </w:t>
      </w:r>
    </w:p>
    <w:p w14:paraId="13CB1C06" w14:textId="5F4B6DBB" w:rsidR="00DE4A0D" w:rsidRPr="00351664" w:rsidRDefault="00DE4A0D" w:rsidP="00DE4A0D">
      <w:pPr>
        <w:shd w:val="clear" w:color="auto" w:fill="FFFFFF" w:themeFill="background1"/>
        <w:spacing w:before="100" w:beforeAutospacing="1" w:after="100" w:afterAutospacing="1"/>
        <w:jc w:val="both"/>
        <w:rPr>
          <w:bCs/>
          <w:sz w:val="32"/>
          <w:szCs w:val="32"/>
        </w:rPr>
      </w:pPr>
      <w:r w:rsidRPr="00351664">
        <w:rPr>
          <w:bCs/>
          <w:sz w:val="32"/>
          <w:szCs w:val="32"/>
        </w:rPr>
        <w:t>Merci à tous. Merci à l’Etat, merci au Gouvernement de Nouvelle Calédonie.</w:t>
      </w:r>
    </w:p>
    <w:p w14:paraId="0E18CBCA" w14:textId="531C2498" w:rsidR="008F09D0" w:rsidRPr="00351664" w:rsidRDefault="008F09D0" w:rsidP="008F09D0">
      <w:pPr>
        <w:shd w:val="clear" w:color="auto" w:fill="FFFFFF" w:themeFill="background1"/>
        <w:spacing w:before="100" w:beforeAutospacing="1" w:after="100" w:afterAutospacing="1"/>
        <w:jc w:val="both"/>
        <w:rPr>
          <w:bCs/>
          <w:sz w:val="32"/>
          <w:szCs w:val="32"/>
        </w:rPr>
      </w:pPr>
      <w:r w:rsidRPr="00351664">
        <w:rPr>
          <w:bCs/>
          <w:sz w:val="32"/>
          <w:szCs w:val="32"/>
        </w:rPr>
        <w:t xml:space="preserve">Cette évolution favorable ne signifie pas que nous devons baisser les bras, ni nous détourner de notre objectif qui est celui d’éradiquer cette sinistre et meurtrière pandémie. </w:t>
      </w:r>
      <w:r w:rsidR="00DE4A0D" w:rsidRPr="00351664">
        <w:rPr>
          <w:bCs/>
          <w:sz w:val="32"/>
          <w:szCs w:val="32"/>
        </w:rPr>
        <w:t xml:space="preserve">Car comme vous le savez, la Calédonie qui connaît un début de crise importante sollicitera vraisemblablement cette aide sanitaire auprès de la métropole. </w:t>
      </w:r>
    </w:p>
    <w:p w14:paraId="040CDD95" w14:textId="77777777" w:rsidR="008F09D0" w:rsidRPr="00351664" w:rsidRDefault="008F09D0" w:rsidP="008F09D0">
      <w:pPr>
        <w:shd w:val="clear" w:color="auto" w:fill="FFFFFF" w:themeFill="background1"/>
        <w:spacing w:before="100" w:beforeAutospacing="1" w:after="100" w:afterAutospacing="1"/>
        <w:jc w:val="both"/>
        <w:rPr>
          <w:bCs/>
          <w:sz w:val="32"/>
          <w:szCs w:val="32"/>
        </w:rPr>
      </w:pPr>
      <w:r w:rsidRPr="00351664">
        <w:rPr>
          <w:bCs/>
          <w:sz w:val="32"/>
          <w:szCs w:val="32"/>
        </w:rPr>
        <w:t xml:space="preserve">D’une part, la </w:t>
      </w:r>
      <w:r w:rsidRPr="00351664">
        <w:rPr>
          <w:b/>
          <w:sz w:val="32"/>
          <w:szCs w:val="32"/>
        </w:rPr>
        <w:t>campagne de vaccination doit se poursuivre</w:t>
      </w:r>
      <w:r w:rsidRPr="00351664">
        <w:rPr>
          <w:bCs/>
          <w:sz w:val="32"/>
          <w:szCs w:val="32"/>
        </w:rPr>
        <w:t xml:space="preserve"> et nous avons encore du chemin à faire pour atteindre, ce que les médecins appellent, l’immunité collective. </w:t>
      </w:r>
    </w:p>
    <w:p w14:paraId="684EB575" w14:textId="35867A4A" w:rsidR="008F09D0" w:rsidRPr="00351664" w:rsidRDefault="008F09D0" w:rsidP="008F09D0">
      <w:pPr>
        <w:shd w:val="clear" w:color="auto" w:fill="FFFFFF" w:themeFill="background1"/>
        <w:spacing w:before="100" w:beforeAutospacing="1" w:after="100" w:afterAutospacing="1"/>
        <w:jc w:val="both"/>
        <w:rPr>
          <w:bCs/>
          <w:sz w:val="32"/>
          <w:szCs w:val="32"/>
        </w:rPr>
      </w:pPr>
      <w:r w:rsidRPr="00351664">
        <w:rPr>
          <w:bCs/>
          <w:sz w:val="32"/>
          <w:szCs w:val="32"/>
        </w:rPr>
        <w:t>Je vous le dis avec force, il faut que nous soyons tous prêts et tous vaccinés car la COVID 19 et ses variants n’ont pas fini de nous surprendre.</w:t>
      </w:r>
    </w:p>
    <w:p w14:paraId="7BAB7227" w14:textId="69D980A0" w:rsidR="008F09D0" w:rsidRPr="00351664" w:rsidRDefault="008F09D0" w:rsidP="008F09D0">
      <w:pPr>
        <w:shd w:val="clear" w:color="auto" w:fill="FFFFFF" w:themeFill="background1"/>
        <w:spacing w:before="100" w:beforeAutospacing="1" w:after="100" w:afterAutospacing="1"/>
        <w:jc w:val="both"/>
        <w:rPr>
          <w:bCs/>
          <w:sz w:val="32"/>
          <w:szCs w:val="32"/>
        </w:rPr>
      </w:pPr>
      <w:r w:rsidRPr="00351664">
        <w:rPr>
          <w:bCs/>
          <w:sz w:val="32"/>
          <w:szCs w:val="32"/>
        </w:rPr>
        <w:t xml:space="preserve">Seuls les chiffres nous éclairent et nous guident aujourd’hui. Comme vous, je suis effrayé par le nombre de décès. Il est un fait que plus de 90 % d’entre eux n’étaient pas vaccinés ou n’ont reçu qu’une seule dose. Il en est de même pour ceux admis en hospitalisation dans un état grave. Et bien sûr, leur état de santé dégradé pour cause de comorbidité a été à la base de l’aggravation de leur santé, les conduisant au pire. </w:t>
      </w:r>
    </w:p>
    <w:p w14:paraId="2E9448BC" w14:textId="6058490E" w:rsidR="008F09D0" w:rsidRPr="00351664" w:rsidRDefault="008F09D0" w:rsidP="008F09D0">
      <w:pPr>
        <w:shd w:val="clear" w:color="auto" w:fill="FFFFFF" w:themeFill="background1"/>
        <w:spacing w:before="100" w:beforeAutospacing="1" w:after="100" w:afterAutospacing="1"/>
        <w:jc w:val="both"/>
        <w:rPr>
          <w:bCs/>
          <w:sz w:val="32"/>
          <w:szCs w:val="32"/>
        </w:rPr>
      </w:pPr>
      <w:r w:rsidRPr="00351664">
        <w:rPr>
          <w:bCs/>
          <w:sz w:val="32"/>
          <w:szCs w:val="32"/>
        </w:rPr>
        <w:t xml:space="preserve">D’autre part, la </w:t>
      </w:r>
      <w:r w:rsidRPr="00351664">
        <w:rPr>
          <w:b/>
          <w:sz w:val="32"/>
          <w:szCs w:val="32"/>
        </w:rPr>
        <w:t>situation reste préoccupante</w:t>
      </w:r>
      <w:r w:rsidRPr="00351664">
        <w:rPr>
          <w:bCs/>
          <w:sz w:val="32"/>
          <w:szCs w:val="32"/>
        </w:rPr>
        <w:t xml:space="preserve"> au regard du nombre encore élevé de malades hospitalisés, tant au niveau de la réanimation que du nombre de décès journaliers</w:t>
      </w:r>
    </w:p>
    <w:p w14:paraId="09B7181C" w14:textId="3A584E92" w:rsidR="008F09D0" w:rsidRPr="00351664" w:rsidRDefault="008F09D0" w:rsidP="008F09D0">
      <w:pPr>
        <w:shd w:val="clear" w:color="auto" w:fill="FFFFFF" w:themeFill="background1"/>
        <w:spacing w:before="100" w:beforeAutospacing="1" w:after="100" w:afterAutospacing="1"/>
        <w:jc w:val="both"/>
        <w:rPr>
          <w:bCs/>
          <w:sz w:val="32"/>
          <w:szCs w:val="32"/>
        </w:rPr>
      </w:pPr>
      <w:r w:rsidRPr="00351664">
        <w:rPr>
          <w:bCs/>
          <w:sz w:val="32"/>
          <w:szCs w:val="32"/>
        </w:rPr>
        <w:t>Je ne vais pas vous détailler les chiffres, ici, car comme vous le savez, ils sont publiés tous les jours via l</w:t>
      </w:r>
      <w:r w:rsidR="00DE4A0D" w:rsidRPr="00351664">
        <w:rPr>
          <w:bCs/>
          <w:sz w:val="32"/>
          <w:szCs w:val="32"/>
        </w:rPr>
        <w:t>es médias</w:t>
      </w:r>
      <w:r w:rsidRPr="00351664">
        <w:rPr>
          <w:bCs/>
          <w:sz w:val="32"/>
          <w:szCs w:val="32"/>
        </w:rPr>
        <w:t xml:space="preserve">.  </w:t>
      </w:r>
    </w:p>
    <w:p w14:paraId="2E821571" w14:textId="77777777" w:rsidR="008F09D0" w:rsidRPr="00351664" w:rsidRDefault="008F09D0" w:rsidP="008F09D0">
      <w:pPr>
        <w:shd w:val="clear" w:color="auto" w:fill="FFFFFF" w:themeFill="background1"/>
        <w:spacing w:before="100" w:beforeAutospacing="1" w:after="100" w:afterAutospacing="1"/>
        <w:jc w:val="both"/>
        <w:rPr>
          <w:bCs/>
          <w:sz w:val="32"/>
          <w:szCs w:val="32"/>
        </w:rPr>
      </w:pPr>
      <w:r w:rsidRPr="00351664">
        <w:rPr>
          <w:bCs/>
          <w:sz w:val="32"/>
          <w:szCs w:val="32"/>
        </w:rPr>
        <w:lastRenderedPageBreak/>
        <w:t xml:space="preserve">Nous resterons </w:t>
      </w:r>
      <w:r w:rsidRPr="00351664">
        <w:rPr>
          <w:b/>
          <w:sz w:val="32"/>
          <w:szCs w:val="32"/>
        </w:rPr>
        <w:t>vigilants</w:t>
      </w:r>
      <w:r w:rsidRPr="00351664">
        <w:rPr>
          <w:bCs/>
          <w:sz w:val="32"/>
          <w:szCs w:val="32"/>
        </w:rPr>
        <w:t xml:space="preserve">, soyez-en certains.  </w:t>
      </w:r>
    </w:p>
    <w:p w14:paraId="29F70180" w14:textId="228C3B12" w:rsidR="008F09D0" w:rsidRPr="00351664" w:rsidRDefault="008F09D0" w:rsidP="008F09D0">
      <w:pPr>
        <w:shd w:val="clear" w:color="auto" w:fill="FFFFFF" w:themeFill="background1"/>
        <w:spacing w:before="100" w:beforeAutospacing="1" w:after="100" w:afterAutospacing="1"/>
        <w:jc w:val="both"/>
        <w:rPr>
          <w:bCs/>
          <w:sz w:val="32"/>
          <w:szCs w:val="32"/>
        </w:rPr>
      </w:pPr>
      <w:r w:rsidRPr="00351664">
        <w:rPr>
          <w:bCs/>
          <w:sz w:val="32"/>
          <w:szCs w:val="32"/>
        </w:rPr>
        <w:t>Mais</w:t>
      </w:r>
      <w:r w:rsidR="005E3234" w:rsidRPr="00351664">
        <w:rPr>
          <w:bCs/>
          <w:sz w:val="32"/>
          <w:szCs w:val="32"/>
        </w:rPr>
        <w:t xml:space="preserve">, nous devons </w:t>
      </w:r>
      <w:r w:rsidRPr="00351664">
        <w:rPr>
          <w:bCs/>
          <w:sz w:val="32"/>
          <w:szCs w:val="32"/>
        </w:rPr>
        <w:t>envisager, par étape, la reprise progressive des activités économiques.</w:t>
      </w:r>
    </w:p>
    <w:p w14:paraId="04015EAD" w14:textId="4A26501F" w:rsidR="008F09D0" w:rsidRPr="00351664" w:rsidRDefault="008F09D0" w:rsidP="008F09D0">
      <w:pPr>
        <w:shd w:val="clear" w:color="auto" w:fill="FFFFFF" w:themeFill="background1"/>
        <w:spacing w:before="100" w:beforeAutospacing="1" w:after="100" w:afterAutospacing="1"/>
        <w:jc w:val="both"/>
        <w:rPr>
          <w:bCs/>
          <w:sz w:val="32"/>
          <w:szCs w:val="32"/>
        </w:rPr>
      </w:pPr>
      <w:r w:rsidRPr="00351664">
        <w:rPr>
          <w:bCs/>
          <w:sz w:val="32"/>
          <w:szCs w:val="32"/>
        </w:rPr>
        <w:t>En effet</w:t>
      </w:r>
      <w:r w:rsidR="005E3234" w:rsidRPr="00351664">
        <w:rPr>
          <w:bCs/>
          <w:sz w:val="32"/>
          <w:szCs w:val="32"/>
        </w:rPr>
        <w:t>,</w:t>
      </w:r>
      <w:r w:rsidRPr="00351664">
        <w:rPr>
          <w:bCs/>
          <w:sz w:val="32"/>
          <w:szCs w:val="32"/>
        </w:rPr>
        <w:t xml:space="preserve"> des pans entiers de notre économie ont été arrêtés. Après trois cycles de fermeture et d’ouverture, l’un en 2020 et deux autres en 2021, leur situation financière devient critique et leur survie est aujourd’hui une réalité.</w:t>
      </w:r>
    </w:p>
    <w:p w14:paraId="4399B7CA" w14:textId="1E723711" w:rsidR="008F09D0" w:rsidRPr="00351664" w:rsidRDefault="008F09D0" w:rsidP="008F09D0">
      <w:pPr>
        <w:shd w:val="clear" w:color="auto" w:fill="FFFFFF" w:themeFill="background1"/>
        <w:spacing w:before="100" w:beforeAutospacing="1" w:after="100" w:afterAutospacing="1"/>
        <w:jc w:val="both"/>
        <w:rPr>
          <w:bCs/>
          <w:sz w:val="32"/>
          <w:szCs w:val="32"/>
        </w:rPr>
      </w:pPr>
      <w:r w:rsidRPr="00351664">
        <w:rPr>
          <w:bCs/>
          <w:sz w:val="32"/>
          <w:szCs w:val="32"/>
        </w:rPr>
        <w:t xml:space="preserve">Aussi, au regard de l’amélioration constatée, nous pouvons raisonnablement alléger les restrictions dans les jours à venir. </w:t>
      </w:r>
    </w:p>
    <w:p w14:paraId="6EAA2C6C" w14:textId="7AB2F7E6" w:rsidR="008F65EA" w:rsidRPr="00351664" w:rsidRDefault="008F65EA" w:rsidP="00043652">
      <w:pPr>
        <w:shd w:val="clear" w:color="auto" w:fill="FFFFFF" w:themeFill="background1"/>
        <w:spacing w:before="100" w:beforeAutospacing="1" w:after="100" w:afterAutospacing="1"/>
        <w:jc w:val="both"/>
        <w:rPr>
          <w:bCs/>
          <w:sz w:val="32"/>
          <w:szCs w:val="32"/>
        </w:rPr>
      </w:pPr>
      <w:r w:rsidRPr="00351664">
        <w:rPr>
          <w:bCs/>
          <w:sz w:val="32"/>
          <w:szCs w:val="32"/>
        </w:rPr>
        <w:t xml:space="preserve">Je parle </w:t>
      </w:r>
      <w:r w:rsidR="00ED528E" w:rsidRPr="00351664">
        <w:rPr>
          <w:bCs/>
          <w:sz w:val="32"/>
          <w:szCs w:val="32"/>
        </w:rPr>
        <w:t>bien d’allègements et non de dé</w:t>
      </w:r>
      <w:r w:rsidRPr="00351664">
        <w:rPr>
          <w:bCs/>
          <w:sz w:val="32"/>
          <w:szCs w:val="32"/>
        </w:rPr>
        <w:t>confinement.</w:t>
      </w:r>
    </w:p>
    <w:p w14:paraId="137D8930" w14:textId="7283DFC4" w:rsidR="009E6BE9" w:rsidRPr="00351664" w:rsidRDefault="00EA4D9B" w:rsidP="00043652">
      <w:pPr>
        <w:shd w:val="clear" w:color="auto" w:fill="FFFFFF" w:themeFill="background1"/>
        <w:spacing w:before="100" w:beforeAutospacing="1" w:after="100" w:afterAutospacing="1"/>
        <w:jc w:val="both"/>
        <w:rPr>
          <w:bCs/>
          <w:sz w:val="32"/>
          <w:szCs w:val="32"/>
        </w:rPr>
      </w:pPr>
      <w:r w:rsidRPr="00351664">
        <w:rPr>
          <w:bCs/>
          <w:sz w:val="32"/>
          <w:szCs w:val="32"/>
        </w:rPr>
        <w:t xml:space="preserve">J’aborde </w:t>
      </w:r>
      <w:proofErr w:type="gramStart"/>
      <w:r w:rsidRPr="00351664">
        <w:rPr>
          <w:bCs/>
          <w:sz w:val="32"/>
          <w:szCs w:val="32"/>
        </w:rPr>
        <w:t>de suite</w:t>
      </w:r>
      <w:proofErr w:type="gramEnd"/>
      <w:r w:rsidRPr="00351664">
        <w:rPr>
          <w:bCs/>
          <w:sz w:val="32"/>
          <w:szCs w:val="32"/>
        </w:rPr>
        <w:t xml:space="preserve"> les mesures préconisées</w:t>
      </w:r>
      <w:r w:rsidR="005E3234" w:rsidRPr="00351664">
        <w:rPr>
          <w:bCs/>
          <w:sz w:val="32"/>
          <w:szCs w:val="32"/>
        </w:rPr>
        <w:t xml:space="preserve"> pour l’éducation.</w:t>
      </w:r>
    </w:p>
    <w:p w14:paraId="7962E310" w14:textId="3632728C" w:rsidR="003C5FBC" w:rsidRPr="00351664" w:rsidRDefault="00E56995" w:rsidP="00EA4D9B">
      <w:pPr>
        <w:spacing w:before="100" w:beforeAutospacing="1" w:after="100" w:afterAutospacing="1"/>
        <w:jc w:val="both"/>
        <w:rPr>
          <w:bCs/>
          <w:sz w:val="32"/>
          <w:szCs w:val="32"/>
        </w:rPr>
      </w:pPr>
      <w:r w:rsidRPr="00351664">
        <w:rPr>
          <w:bCs/>
          <w:sz w:val="32"/>
          <w:szCs w:val="32"/>
        </w:rPr>
        <w:t xml:space="preserve">1/ </w:t>
      </w:r>
      <w:r w:rsidRPr="00351664">
        <w:rPr>
          <w:b/>
          <w:bCs/>
          <w:sz w:val="32"/>
          <w:szCs w:val="32"/>
        </w:rPr>
        <w:t>Pour n</w:t>
      </w:r>
      <w:r w:rsidR="00EA4D9B" w:rsidRPr="00351664">
        <w:rPr>
          <w:b/>
          <w:bCs/>
          <w:sz w:val="32"/>
          <w:szCs w:val="32"/>
        </w:rPr>
        <w:t>os é</w:t>
      </w:r>
      <w:r w:rsidR="00A014D2" w:rsidRPr="00351664">
        <w:rPr>
          <w:b/>
          <w:bCs/>
          <w:sz w:val="32"/>
          <w:szCs w:val="32"/>
        </w:rPr>
        <w:t>coles</w:t>
      </w:r>
      <w:r w:rsidR="00EF2A21" w:rsidRPr="00351664">
        <w:rPr>
          <w:bCs/>
          <w:sz w:val="32"/>
          <w:szCs w:val="32"/>
        </w:rPr>
        <w:t> :</w:t>
      </w:r>
      <w:r w:rsidR="00EA4D9B" w:rsidRPr="00351664">
        <w:rPr>
          <w:bCs/>
          <w:sz w:val="32"/>
          <w:szCs w:val="32"/>
        </w:rPr>
        <w:t xml:space="preserve"> </w:t>
      </w:r>
      <w:r w:rsidR="005E3234" w:rsidRPr="00351664">
        <w:rPr>
          <w:rFonts w:eastAsia="Times New Roman"/>
          <w:sz w:val="32"/>
          <w:szCs w:val="32"/>
        </w:rPr>
        <w:t>à compter du</w:t>
      </w:r>
      <w:r w:rsidR="00A014D2" w:rsidRPr="00351664">
        <w:rPr>
          <w:rFonts w:eastAsia="Times New Roman"/>
          <w:sz w:val="32"/>
          <w:szCs w:val="32"/>
        </w:rPr>
        <w:t xml:space="preserve"> lundi 20 septembre</w:t>
      </w:r>
      <w:r w:rsidR="005E3234" w:rsidRPr="00351664">
        <w:rPr>
          <w:rFonts w:eastAsia="Times New Roman"/>
          <w:sz w:val="32"/>
          <w:szCs w:val="32"/>
        </w:rPr>
        <w:t>, l’ensemble de nos établissements scolaires réouvriront.</w:t>
      </w:r>
    </w:p>
    <w:p w14:paraId="7F1DF1B7" w14:textId="48612E84" w:rsidR="009E6BE9" w:rsidRPr="00351664" w:rsidRDefault="009E6BE9" w:rsidP="009E6BE9">
      <w:pPr>
        <w:jc w:val="both"/>
        <w:rPr>
          <w:rFonts w:eastAsia="Times New Roman"/>
          <w:bCs/>
          <w:sz w:val="32"/>
          <w:szCs w:val="32"/>
          <w:lang w:eastAsia="fr-FR"/>
        </w:rPr>
      </w:pPr>
      <w:r w:rsidRPr="00351664">
        <w:rPr>
          <w:rFonts w:eastAsia="Times New Roman"/>
          <w:bCs/>
          <w:sz w:val="32"/>
          <w:szCs w:val="32"/>
          <w:lang w:eastAsia="fr-FR"/>
        </w:rPr>
        <w:t xml:space="preserve">Tous les élèves de Polynésie sont donc appelés à rejoindre leur école, collège ou lycée habituel selon une organisation qui leur sera communiquée dans les heures qui viennent par les directeurs d’école ou leur chef d’établissement. </w:t>
      </w:r>
    </w:p>
    <w:p w14:paraId="75EF7981" w14:textId="77777777" w:rsidR="009E6BE9" w:rsidRPr="00351664" w:rsidRDefault="009E6BE9" w:rsidP="009E6BE9">
      <w:pPr>
        <w:jc w:val="both"/>
        <w:rPr>
          <w:rFonts w:eastAsia="Times New Roman"/>
          <w:bCs/>
          <w:sz w:val="32"/>
          <w:szCs w:val="32"/>
          <w:lang w:eastAsia="fr-FR"/>
        </w:rPr>
      </w:pPr>
    </w:p>
    <w:p w14:paraId="3ACF011A" w14:textId="4D97C2E0" w:rsidR="009E6BE9" w:rsidRPr="00351664" w:rsidRDefault="009E6BE9" w:rsidP="009E6BE9">
      <w:pPr>
        <w:jc w:val="both"/>
        <w:rPr>
          <w:rFonts w:eastAsia="Times New Roman"/>
          <w:bCs/>
          <w:sz w:val="32"/>
          <w:szCs w:val="32"/>
          <w:lang w:eastAsia="fr-FR"/>
        </w:rPr>
      </w:pPr>
      <w:r w:rsidRPr="00351664">
        <w:rPr>
          <w:rFonts w:eastAsia="Times New Roman"/>
          <w:bCs/>
          <w:sz w:val="32"/>
          <w:szCs w:val="32"/>
          <w:lang w:eastAsia="fr-FR"/>
        </w:rPr>
        <w:t>Un temps d’accueil spécifique est prévu pour rappeler le vadémécum sanitaire et faire le bilan avec les jeunes de cette période de confinement.</w:t>
      </w:r>
    </w:p>
    <w:p w14:paraId="67B3E967" w14:textId="77777777" w:rsidR="009E6BE9" w:rsidRPr="00351664" w:rsidRDefault="009E6BE9" w:rsidP="009E6BE9">
      <w:pPr>
        <w:jc w:val="both"/>
        <w:rPr>
          <w:rFonts w:eastAsia="Times New Roman"/>
          <w:bCs/>
          <w:sz w:val="32"/>
          <w:szCs w:val="32"/>
          <w:lang w:eastAsia="fr-FR"/>
        </w:rPr>
      </w:pPr>
    </w:p>
    <w:p w14:paraId="63E84C83" w14:textId="7597F4CD" w:rsidR="003C5FBC" w:rsidRPr="00351664" w:rsidRDefault="00283044" w:rsidP="00F23AEB">
      <w:pPr>
        <w:jc w:val="both"/>
        <w:rPr>
          <w:rFonts w:eastAsia="Times New Roman"/>
          <w:bCs/>
          <w:sz w:val="32"/>
          <w:szCs w:val="32"/>
          <w:lang w:eastAsia="fr-FR"/>
        </w:rPr>
      </w:pPr>
      <w:r w:rsidRPr="00351664">
        <w:rPr>
          <w:rFonts w:eastAsia="Times New Roman"/>
          <w:bCs/>
          <w:sz w:val="32"/>
          <w:szCs w:val="32"/>
          <w:lang w:eastAsia="fr-FR"/>
        </w:rPr>
        <w:t>I</w:t>
      </w:r>
      <w:r w:rsidR="00AB45AF" w:rsidRPr="00351664">
        <w:rPr>
          <w:rFonts w:eastAsia="Times New Roman"/>
          <w:bCs/>
          <w:sz w:val="32"/>
          <w:szCs w:val="32"/>
          <w:lang w:eastAsia="fr-FR"/>
        </w:rPr>
        <w:t xml:space="preserve">l est impératif de </w:t>
      </w:r>
      <w:r w:rsidR="003C5FBC" w:rsidRPr="00351664">
        <w:rPr>
          <w:rFonts w:eastAsia="Times New Roman"/>
          <w:bCs/>
          <w:sz w:val="32"/>
          <w:szCs w:val="32"/>
          <w:lang w:eastAsia="fr-FR"/>
        </w:rPr>
        <w:t>revoir très vite les élèves pour éviter un emballement de la déscolaris</w:t>
      </w:r>
      <w:r w:rsidR="00AB45AF" w:rsidRPr="00351664">
        <w:rPr>
          <w:rFonts w:eastAsia="Times New Roman"/>
          <w:bCs/>
          <w:sz w:val="32"/>
          <w:szCs w:val="32"/>
          <w:lang w:eastAsia="fr-FR"/>
        </w:rPr>
        <w:t xml:space="preserve">ation et du décrochage scolaire que nous avons constaté lors du premier confinement l’an passé. </w:t>
      </w:r>
      <w:r w:rsidR="003C5FBC" w:rsidRPr="00351664">
        <w:rPr>
          <w:rFonts w:eastAsia="Times New Roman"/>
          <w:bCs/>
          <w:sz w:val="32"/>
          <w:szCs w:val="32"/>
          <w:lang w:eastAsia="fr-FR"/>
        </w:rPr>
        <w:t> </w:t>
      </w:r>
    </w:p>
    <w:p w14:paraId="61CC2570" w14:textId="77777777" w:rsidR="003C5FBC" w:rsidRPr="00351664" w:rsidRDefault="003C5FBC" w:rsidP="00F23AEB">
      <w:pPr>
        <w:jc w:val="both"/>
        <w:rPr>
          <w:rFonts w:eastAsia="Times New Roman"/>
          <w:sz w:val="32"/>
          <w:szCs w:val="32"/>
          <w:lang w:eastAsia="fr-FR"/>
        </w:rPr>
      </w:pPr>
      <w:r w:rsidRPr="00351664">
        <w:rPr>
          <w:rFonts w:eastAsia="Times New Roman"/>
          <w:bCs/>
          <w:sz w:val="32"/>
          <w:szCs w:val="32"/>
          <w:lang w:eastAsia="fr-FR"/>
        </w:rPr>
        <w:t> </w:t>
      </w:r>
    </w:p>
    <w:p w14:paraId="7D93D1BA" w14:textId="18DE1FCD" w:rsidR="009E6BE9" w:rsidRPr="00351664" w:rsidRDefault="009E6BE9" w:rsidP="009E6BE9">
      <w:pPr>
        <w:jc w:val="both"/>
        <w:rPr>
          <w:rFonts w:eastAsia="Times New Roman"/>
          <w:bCs/>
          <w:sz w:val="32"/>
          <w:szCs w:val="32"/>
          <w:lang w:eastAsia="fr-FR"/>
        </w:rPr>
      </w:pPr>
      <w:r w:rsidRPr="00351664">
        <w:rPr>
          <w:rFonts w:eastAsia="Times New Roman"/>
          <w:bCs/>
          <w:sz w:val="32"/>
          <w:szCs w:val="32"/>
          <w:lang w:eastAsia="fr-FR"/>
        </w:rPr>
        <w:t>A cet effet, le guide sanitaire COVID a été adapté en vue de cette reprise. Il a été travaillé en coordination avec la DGEE et la Direction de la Santé.  </w:t>
      </w:r>
    </w:p>
    <w:p w14:paraId="0D5B0B44" w14:textId="77777777" w:rsidR="009E6BE9" w:rsidRPr="00351664" w:rsidRDefault="009E6BE9" w:rsidP="009E6BE9">
      <w:pPr>
        <w:jc w:val="both"/>
        <w:rPr>
          <w:rFonts w:eastAsia="Times New Roman"/>
          <w:sz w:val="32"/>
          <w:szCs w:val="32"/>
          <w:lang w:eastAsia="fr-FR"/>
        </w:rPr>
      </w:pPr>
    </w:p>
    <w:p w14:paraId="2AE1BBB1" w14:textId="77777777" w:rsidR="009E6BE9" w:rsidRPr="00351664" w:rsidRDefault="009E6BE9" w:rsidP="009E6BE9">
      <w:pPr>
        <w:jc w:val="both"/>
        <w:rPr>
          <w:rFonts w:eastAsia="Times New Roman"/>
          <w:sz w:val="32"/>
          <w:szCs w:val="32"/>
          <w:lang w:eastAsia="fr-FR"/>
        </w:rPr>
      </w:pPr>
      <w:r w:rsidRPr="00351664">
        <w:rPr>
          <w:rFonts w:eastAsia="Times New Roman"/>
          <w:bCs/>
          <w:sz w:val="32"/>
          <w:szCs w:val="32"/>
          <w:lang w:eastAsia="fr-FR"/>
        </w:rPr>
        <w:lastRenderedPageBreak/>
        <w:t xml:space="preserve">Les élèves en internat rentrés dans leur famille durant le confinement et les congés scolaires devront être testés à leur retour dans les internats. </w:t>
      </w:r>
    </w:p>
    <w:p w14:paraId="30EA372A" w14:textId="77777777" w:rsidR="009E6BE9" w:rsidRPr="00351664" w:rsidRDefault="009E6BE9" w:rsidP="009E6BE9">
      <w:pPr>
        <w:jc w:val="both"/>
        <w:rPr>
          <w:rFonts w:eastAsia="Times New Roman"/>
          <w:sz w:val="32"/>
          <w:szCs w:val="32"/>
          <w:lang w:eastAsia="fr-FR"/>
        </w:rPr>
      </w:pPr>
    </w:p>
    <w:p w14:paraId="24531323" w14:textId="77777777" w:rsidR="009E6BE9" w:rsidRPr="00351664" w:rsidRDefault="009E6BE9" w:rsidP="009E6BE9">
      <w:pPr>
        <w:jc w:val="both"/>
        <w:rPr>
          <w:rFonts w:eastAsia="Times New Roman"/>
          <w:sz w:val="32"/>
          <w:szCs w:val="32"/>
          <w:lang w:eastAsia="fr-FR"/>
        </w:rPr>
      </w:pPr>
      <w:r w:rsidRPr="00351664">
        <w:rPr>
          <w:rFonts w:eastAsia="Times New Roman"/>
          <w:sz w:val="32"/>
          <w:szCs w:val="32"/>
          <w:lang w:eastAsia="fr-FR"/>
        </w:rPr>
        <w:t xml:space="preserve">Les </w:t>
      </w:r>
      <w:proofErr w:type="spellStart"/>
      <w:r w:rsidRPr="00351664">
        <w:rPr>
          <w:rFonts w:eastAsia="Times New Roman"/>
          <w:sz w:val="32"/>
          <w:szCs w:val="32"/>
          <w:lang w:eastAsia="fr-FR"/>
        </w:rPr>
        <w:t>vaccinodromes</w:t>
      </w:r>
      <w:proofErr w:type="spellEnd"/>
      <w:r w:rsidRPr="00351664">
        <w:rPr>
          <w:rFonts w:eastAsia="Times New Roman"/>
          <w:sz w:val="32"/>
          <w:szCs w:val="32"/>
          <w:lang w:eastAsia="fr-FR"/>
        </w:rPr>
        <w:t xml:space="preserve"> continueront d’être organisés dans les établissements scolaires afin de faciliter la vaccination des élèves volontaires.</w:t>
      </w:r>
    </w:p>
    <w:p w14:paraId="2211E721" w14:textId="77777777" w:rsidR="009E6BE9" w:rsidRPr="00351664" w:rsidRDefault="009E6BE9" w:rsidP="009E6BE9">
      <w:pPr>
        <w:jc w:val="both"/>
        <w:rPr>
          <w:rFonts w:eastAsia="Times New Roman"/>
          <w:sz w:val="32"/>
          <w:szCs w:val="32"/>
          <w:lang w:eastAsia="fr-FR"/>
        </w:rPr>
      </w:pPr>
    </w:p>
    <w:p w14:paraId="72A8D6A1" w14:textId="43082646" w:rsidR="00E64328" w:rsidRPr="00351664" w:rsidRDefault="009E6BE9" w:rsidP="009E6BE9">
      <w:pPr>
        <w:jc w:val="both"/>
        <w:rPr>
          <w:rFonts w:eastAsia="Times New Roman"/>
          <w:bCs/>
          <w:sz w:val="32"/>
          <w:szCs w:val="32"/>
          <w:lang w:eastAsia="fr-FR"/>
        </w:rPr>
      </w:pPr>
      <w:r w:rsidRPr="00351664">
        <w:rPr>
          <w:rFonts w:eastAsia="Times New Roman"/>
          <w:sz w:val="32"/>
          <w:szCs w:val="32"/>
          <w:lang w:eastAsia="fr-FR"/>
        </w:rPr>
        <w:t>La ministre de l’Education, Christelle L</w:t>
      </w:r>
      <w:r w:rsidR="00E74652">
        <w:rPr>
          <w:rFonts w:eastAsia="Times New Roman"/>
          <w:sz w:val="32"/>
          <w:szCs w:val="32"/>
          <w:lang w:eastAsia="fr-FR"/>
        </w:rPr>
        <w:t>ehartel</w:t>
      </w:r>
      <w:r w:rsidRPr="00351664">
        <w:rPr>
          <w:rFonts w:eastAsia="Times New Roman"/>
          <w:sz w:val="32"/>
          <w:szCs w:val="32"/>
          <w:lang w:eastAsia="fr-FR"/>
        </w:rPr>
        <w:t>,</w:t>
      </w:r>
      <w:r w:rsidRPr="00351664">
        <w:rPr>
          <w:rFonts w:eastAsia="Times New Roman"/>
          <w:bCs/>
          <w:sz w:val="32"/>
          <w:szCs w:val="32"/>
          <w:lang w:eastAsia="fr-FR"/>
        </w:rPr>
        <w:t> rencontrera les organisations syndicales puis les associations de parents d’élèves, cet après-midi, et, demain matin,</w:t>
      </w:r>
      <w:r w:rsidRPr="00351664">
        <w:rPr>
          <w:rFonts w:eastAsia="Times New Roman"/>
          <w:sz w:val="32"/>
          <w:szCs w:val="32"/>
          <w:lang w:eastAsia="fr-FR"/>
        </w:rPr>
        <w:t xml:space="preserve"> </w:t>
      </w:r>
      <w:r w:rsidRPr="00351664">
        <w:rPr>
          <w:rFonts w:eastAsia="Times New Roman"/>
          <w:bCs/>
          <w:sz w:val="32"/>
          <w:szCs w:val="32"/>
          <w:lang w:eastAsia="fr-FR"/>
        </w:rPr>
        <w:t>les professionnels de l’éducation, tels que les inspecteurs du 1</w:t>
      </w:r>
      <w:r w:rsidRPr="00351664">
        <w:rPr>
          <w:rFonts w:eastAsia="Times New Roman"/>
          <w:bCs/>
          <w:sz w:val="32"/>
          <w:szCs w:val="32"/>
          <w:vertAlign w:val="superscript"/>
          <w:lang w:eastAsia="fr-FR"/>
        </w:rPr>
        <w:t>er</w:t>
      </w:r>
      <w:r w:rsidRPr="00351664">
        <w:rPr>
          <w:rFonts w:eastAsia="Times New Roman"/>
          <w:bCs/>
          <w:sz w:val="32"/>
          <w:szCs w:val="32"/>
          <w:lang w:eastAsia="fr-FR"/>
        </w:rPr>
        <w:t xml:space="preserve"> degré et des chefs d’établissements publics, privés et agricoles. </w:t>
      </w:r>
    </w:p>
    <w:p w14:paraId="4F934DD3" w14:textId="77777777" w:rsidR="00E64328" w:rsidRPr="00351664" w:rsidRDefault="00E64328" w:rsidP="009E6BE9">
      <w:pPr>
        <w:jc w:val="both"/>
        <w:rPr>
          <w:rFonts w:eastAsia="Times New Roman"/>
          <w:bCs/>
          <w:sz w:val="32"/>
          <w:szCs w:val="32"/>
          <w:lang w:eastAsia="fr-FR"/>
        </w:rPr>
      </w:pPr>
    </w:p>
    <w:p w14:paraId="23DCA66C" w14:textId="523ED58C" w:rsidR="009E6BE9" w:rsidRPr="00351664" w:rsidRDefault="009E6BE9" w:rsidP="009E6BE9">
      <w:pPr>
        <w:jc w:val="both"/>
        <w:rPr>
          <w:rFonts w:eastAsia="Times New Roman"/>
          <w:sz w:val="32"/>
          <w:szCs w:val="32"/>
          <w:lang w:eastAsia="fr-FR"/>
        </w:rPr>
      </w:pPr>
      <w:r w:rsidRPr="00351664">
        <w:rPr>
          <w:rFonts w:eastAsia="Times New Roman"/>
          <w:bCs/>
          <w:sz w:val="32"/>
          <w:szCs w:val="32"/>
          <w:lang w:eastAsia="fr-FR"/>
        </w:rPr>
        <w:t xml:space="preserve">Un communiqué de presse sera envoyé dans la journée de vendredi pour préciser les modalités de cette reprise. </w:t>
      </w:r>
    </w:p>
    <w:p w14:paraId="62E93102" w14:textId="78CBF4EF" w:rsidR="009E6BE9" w:rsidRPr="00351664" w:rsidRDefault="009E6BE9" w:rsidP="009E6BE9">
      <w:pPr>
        <w:jc w:val="both"/>
        <w:rPr>
          <w:rFonts w:eastAsia="Times New Roman"/>
          <w:strike/>
          <w:sz w:val="32"/>
          <w:szCs w:val="32"/>
          <w:lang w:eastAsia="fr-FR"/>
        </w:rPr>
      </w:pPr>
    </w:p>
    <w:p w14:paraId="09B94A21" w14:textId="61DA5223" w:rsidR="00F6436D" w:rsidRPr="00351664" w:rsidRDefault="00F6436D" w:rsidP="00F6436D">
      <w:pPr>
        <w:jc w:val="both"/>
        <w:rPr>
          <w:rFonts w:eastAsia="Times New Roman"/>
          <w:sz w:val="32"/>
          <w:szCs w:val="32"/>
        </w:rPr>
      </w:pPr>
      <w:r w:rsidRPr="00351664">
        <w:rPr>
          <w:rFonts w:eastAsia="Times New Roman"/>
          <w:sz w:val="32"/>
          <w:szCs w:val="32"/>
        </w:rPr>
        <w:t>Mesdames et messieurs, l’ensemble des allègements</w:t>
      </w:r>
      <w:r w:rsidR="00FC30EB">
        <w:rPr>
          <w:rFonts w:eastAsia="Times New Roman"/>
          <w:sz w:val="32"/>
          <w:szCs w:val="32"/>
        </w:rPr>
        <w:t xml:space="preserve"> que vient de détailler le Haut-commissaire</w:t>
      </w:r>
      <w:r w:rsidRPr="00351664">
        <w:rPr>
          <w:rFonts w:eastAsia="Times New Roman"/>
          <w:sz w:val="32"/>
          <w:szCs w:val="32"/>
        </w:rPr>
        <w:t xml:space="preserve"> doit nous aider à rester optimis</w:t>
      </w:r>
      <w:r w:rsidR="008C53BB">
        <w:rPr>
          <w:rFonts w:eastAsia="Times New Roman"/>
          <w:sz w:val="32"/>
          <w:szCs w:val="32"/>
        </w:rPr>
        <w:t>t</w:t>
      </w:r>
      <w:r w:rsidRPr="00351664">
        <w:rPr>
          <w:rFonts w:eastAsia="Times New Roman"/>
          <w:sz w:val="32"/>
          <w:szCs w:val="32"/>
        </w:rPr>
        <w:t>es.</w:t>
      </w:r>
    </w:p>
    <w:p w14:paraId="245D776E" w14:textId="77777777" w:rsidR="00F6436D" w:rsidRPr="00351664" w:rsidRDefault="00F6436D" w:rsidP="00F6436D">
      <w:pPr>
        <w:jc w:val="both"/>
        <w:rPr>
          <w:rFonts w:eastAsia="Times New Roman"/>
          <w:sz w:val="32"/>
          <w:szCs w:val="32"/>
        </w:rPr>
      </w:pPr>
    </w:p>
    <w:p w14:paraId="22DD8B71" w14:textId="77777777" w:rsidR="005E3234" w:rsidRPr="00351664" w:rsidRDefault="00F6436D" w:rsidP="00F6436D">
      <w:pPr>
        <w:jc w:val="both"/>
        <w:rPr>
          <w:rFonts w:eastAsia="Times New Roman"/>
          <w:sz w:val="32"/>
          <w:szCs w:val="32"/>
        </w:rPr>
      </w:pPr>
      <w:r w:rsidRPr="00351664">
        <w:rPr>
          <w:rFonts w:eastAsia="Times New Roman"/>
          <w:sz w:val="32"/>
          <w:szCs w:val="32"/>
        </w:rPr>
        <w:t>Croyez le bien</w:t>
      </w:r>
      <w:r w:rsidR="005E3234" w:rsidRPr="00351664">
        <w:rPr>
          <w:rFonts w:eastAsia="Times New Roman"/>
          <w:sz w:val="32"/>
          <w:szCs w:val="32"/>
        </w:rPr>
        <w:t>,</w:t>
      </w:r>
      <w:r w:rsidRPr="00351664">
        <w:rPr>
          <w:rFonts w:eastAsia="Times New Roman"/>
          <w:sz w:val="32"/>
          <w:szCs w:val="32"/>
        </w:rPr>
        <w:t xml:space="preserve"> </w:t>
      </w:r>
      <w:r w:rsidR="005E3234" w:rsidRPr="00351664">
        <w:rPr>
          <w:rFonts w:eastAsia="Times New Roman"/>
          <w:sz w:val="32"/>
          <w:szCs w:val="32"/>
        </w:rPr>
        <w:t>c</w:t>
      </w:r>
      <w:r w:rsidRPr="00351664">
        <w:rPr>
          <w:rFonts w:eastAsia="Times New Roman"/>
          <w:sz w:val="32"/>
          <w:szCs w:val="32"/>
        </w:rPr>
        <w:t xml:space="preserve">e n’est pas facile pour nous de venir tous les 15 jours vous annoncer de nouvelles mesures. </w:t>
      </w:r>
    </w:p>
    <w:p w14:paraId="0192F1EC" w14:textId="77777777" w:rsidR="005E3234" w:rsidRPr="00351664" w:rsidRDefault="005E3234" w:rsidP="00F6436D">
      <w:pPr>
        <w:jc w:val="both"/>
        <w:rPr>
          <w:rFonts w:eastAsia="Times New Roman"/>
          <w:sz w:val="32"/>
          <w:szCs w:val="32"/>
        </w:rPr>
      </w:pPr>
    </w:p>
    <w:p w14:paraId="30BB8D94" w14:textId="283B2F51" w:rsidR="00F6436D" w:rsidRPr="00351664" w:rsidRDefault="00F6436D" w:rsidP="00F6436D">
      <w:pPr>
        <w:jc w:val="both"/>
        <w:rPr>
          <w:rFonts w:eastAsia="Times New Roman"/>
          <w:sz w:val="32"/>
          <w:szCs w:val="32"/>
        </w:rPr>
      </w:pPr>
      <w:r w:rsidRPr="00351664">
        <w:rPr>
          <w:rFonts w:eastAsia="Times New Roman"/>
          <w:sz w:val="32"/>
          <w:szCs w:val="32"/>
        </w:rPr>
        <w:t xml:space="preserve">Nos responsabilités commandent à le faire dans notre intérêt commun, l’intérêt bien compris des uns et des autres et ce malgré nos points de divergence. </w:t>
      </w:r>
    </w:p>
    <w:p w14:paraId="26333FB5" w14:textId="77777777" w:rsidR="00F6436D" w:rsidRPr="00351664" w:rsidRDefault="00F6436D" w:rsidP="00F6436D">
      <w:pPr>
        <w:jc w:val="both"/>
        <w:rPr>
          <w:rFonts w:eastAsia="Times New Roman"/>
          <w:sz w:val="32"/>
          <w:szCs w:val="32"/>
        </w:rPr>
      </w:pPr>
    </w:p>
    <w:p w14:paraId="0CEE9FBB" w14:textId="674B389B" w:rsidR="00E64328" w:rsidRPr="00351664" w:rsidRDefault="00F6436D" w:rsidP="00F23AEB">
      <w:pPr>
        <w:jc w:val="both"/>
        <w:rPr>
          <w:rFonts w:eastAsia="Times New Roman"/>
          <w:sz w:val="32"/>
          <w:szCs w:val="32"/>
        </w:rPr>
      </w:pPr>
      <w:r w:rsidRPr="00351664">
        <w:rPr>
          <w:rFonts w:eastAsia="Times New Roman"/>
          <w:sz w:val="32"/>
          <w:szCs w:val="32"/>
        </w:rPr>
        <w:t xml:space="preserve">Et bien sûr, poursuivons le maintien des gestes barrières que nous connaissons tous par cœur, poursuivons nos efforts de vaccination. Et je compte sur une mobilisation de tous pour convaincre </w:t>
      </w:r>
      <w:r w:rsidR="00E66268" w:rsidRPr="00351664">
        <w:rPr>
          <w:rFonts w:eastAsia="Times New Roman"/>
          <w:sz w:val="32"/>
          <w:szCs w:val="32"/>
        </w:rPr>
        <w:t>ceux qui doutent encore</w:t>
      </w:r>
      <w:r w:rsidR="005E3234" w:rsidRPr="00351664">
        <w:rPr>
          <w:rFonts w:eastAsia="Times New Roman"/>
          <w:sz w:val="32"/>
          <w:szCs w:val="32"/>
        </w:rPr>
        <w:t xml:space="preserve"> de l’efficacité du vaccin</w:t>
      </w:r>
      <w:r w:rsidR="00E64328" w:rsidRPr="00351664">
        <w:rPr>
          <w:rFonts w:eastAsia="Times New Roman"/>
          <w:sz w:val="32"/>
          <w:szCs w:val="32"/>
        </w:rPr>
        <w:t>.</w:t>
      </w:r>
    </w:p>
    <w:p w14:paraId="1CEB2DF8" w14:textId="77777777" w:rsidR="00A84555" w:rsidRPr="00351664" w:rsidRDefault="00A84555" w:rsidP="00F23AEB">
      <w:pPr>
        <w:jc w:val="both"/>
        <w:rPr>
          <w:rFonts w:eastAsia="Times New Roman"/>
          <w:sz w:val="32"/>
          <w:szCs w:val="32"/>
        </w:rPr>
      </w:pPr>
    </w:p>
    <w:p w14:paraId="03E5304C" w14:textId="5BDEEA09" w:rsidR="00A014D2" w:rsidRPr="00351664" w:rsidRDefault="00E64328" w:rsidP="00F23AEB">
      <w:pPr>
        <w:jc w:val="both"/>
        <w:rPr>
          <w:sz w:val="32"/>
          <w:szCs w:val="32"/>
        </w:rPr>
      </w:pPr>
      <w:r w:rsidRPr="00351664">
        <w:rPr>
          <w:rFonts w:eastAsia="Times New Roman"/>
          <w:sz w:val="32"/>
          <w:szCs w:val="32"/>
        </w:rPr>
        <w:t xml:space="preserve">Je vous remercie. </w:t>
      </w:r>
    </w:p>
    <w:sectPr w:rsidR="00A014D2" w:rsidRPr="00351664" w:rsidSect="00F7381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F1DBD" w14:textId="77777777" w:rsidR="005929E2" w:rsidRDefault="005929E2" w:rsidP="00C919B5">
      <w:r>
        <w:separator/>
      </w:r>
    </w:p>
  </w:endnote>
  <w:endnote w:type="continuationSeparator" w:id="0">
    <w:p w14:paraId="1CED6A19" w14:textId="77777777" w:rsidR="005929E2" w:rsidRDefault="005929E2" w:rsidP="00C91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993289"/>
      <w:docPartObj>
        <w:docPartGallery w:val="Page Numbers (Bottom of Page)"/>
        <w:docPartUnique/>
      </w:docPartObj>
    </w:sdtPr>
    <w:sdtEndPr/>
    <w:sdtContent>
      <w:p w14:paraId="0868A373" w14:textId="609B957F" w:rsidR="00CD4463" w:rsidRDefault="00CD4463">
        <w:pPr>
          <w:pStyle w:val="Pieddepage"/>
          <w:jc w:val="center"/>
        </w:pPr>
        <w:r>
          <w:fldChar w:fldCharType="begin"/>
        </w:r>
        <w:r>
          <w:instrText>PAGE   \* MERGEFORMAT</w:instrText>
        </w:r>
        <w:r>
          <w:fldChar w:fldCharType="separate"/>
        </w:r>
        <w:r w:rsidR="002E5B25">
          <w:rPr>
            <w:noProof/>
          </w:rPr>
          <w:t>4</w:t>
        </w:r>
        <w:r>
          <w:fldChar w:fldCharType="end"/>
        </w:r>
      </w:p>
    </w:sdtContent>
  </w:sdt>
  <w:p w14:paraId="708EC0A1" w14:textId="77777777" w:rsidR="00CD4463" w:rsidRDefault="00CD44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29A5F" w14:textId="77777777" w:rsidR="005929E2" w:rsidRDefault="005929E2" w:rsidP="00C919B5">
      <w:r>
        <w:separator/>
      </w:r>
    </w:p>
  </w:footnote>
  <w:footnote w:type="continuationSeparator" w:id="0">
    <w:p w14:paraId="4DEDBA2D" w14:textId="77777777" w:rsidR="005929E2" w:rsidRDefault="005929E2" w:rsidP="00C91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D2B"/>
    <w:multiLevelType w:val="multilevel"/>
    <w:tmpl w:val="70E23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455EE"/>
    <w:multiLevelType w:val="multilevel"/>
    <w:tmpl w:val="81A8A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BF301B"/>
    <w:multiLevelType w:val="multilevel"/>
    <w:tmpl w:val="639CD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1E16F7"/>
    <w:multiLevelType w:val="multilevel"/>
    <w:tmpl w:val="69ECD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CA497F"/>
    <w:multiLevelType w:val="multilevel"/>
    <w:tmpl w:val="C0BA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511548"/>
    <w:multiLevelType w:val="multilevel"/>
    <w:tmpl w:val="3B8A7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BA0F05"/>
    <w:multiLevelType w:val="multilevel"/>
    <w:tmpl w:val="F0B87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1470B0"/>
    <w:multiLevelType w:val="hybridMultilevel"/>
    <w:tmpl w:val="2E66456A"/>
    <w:lvl w:ilvl="0" w:tplc="1918071C">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5C559B"/>
    <w:multiLevelType w:val="multilevel"/>
    <w:tmpl w:val="DD6C26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D2"/>
    <w:rsid w:val="00043652"/>
    <w:rsid w:val="00070265"/>
    <w:rsid w:val="00276000"/>
    <w:rsid w:val="00283044"/>
    <w:rsid w:val="002C39AA"/>
    <w:rsid w:val="002E5B25"/>
    <w:rsid w:val="002F1F97"/>
    <w:rsid w:val="00321706"/>
    <w:rsid w:val="00351664"/>
    <w:rsid w:val="003C5FBC"/>
    <w:rsid w:val="004B2C6A"/>
    <w:rsid w:val="004D0307"/>
    <w:rsid w:val="0052545F"/>
    <w:rsid w:val="00566456"/>
    <w:rsid w:val="005929E2"/>
    <w:rsid w:val="005C2B50"/>
    <w:rsid w:val="005E213D"/>
    <w:rsid w:val="005E3234"/>
    <w:rsid w:val="0064660D"/>
    <w:rsid w:val="00677867"/>
    <w:rsid w:val="007060EE"/>
    <w:rsid w:val="00733BB0"/>
    <w:rsid w:val="0075687B"/>
    <w:rsid w:val="007A422C"/>
    <w:rsid w:val="007C1298"/>
    <w:rsid w:val="007C30B1"/>
    <w:rsid w:val="007F0E08"/>
    <w:rsid w:val="008308F2"/>
    <w:rsid w:val="00882C43"/>
    <w:rsid w:val="008C53BB"/>
    <w:rsid w:val="008E2495"/>
    <w:rsid w:val="008F09D0"/>
    <w:rsid w:val="008F65EA"/>
    <w:rsid w:val="00962846"/>
    <w:rsid w:val="009839BC"/>
    <w:rsid w:val="009E6BE9"/>
    <w:rsid w:val="00A014D2"/>
    <w:rsid w:val="00A84555"/>
    <w:rsid w:val="00AA31F0"/>
    <w:rsid w:val="00AB45AF"/>
    <w:rsid w:val="00B2614A"/>
    <w:rsid w:val="00B42642"/>
    <w:rsid w:val="00C919B5"/>
    <w:rsid w:val="00CD4463"/>
    <w:rsid w:val="00CF1EA3"/>
    <w:rsid w:val="00CF5C1E"/>
    <w:rsid w:val="00D05A6C"/>
    <w:rsid w:val="00D27518"/>
    <w:rsid w:val="00DC65F0"/>
    <w:rsid w:val="00DE4A0D"/>
    <w:rsid w:val="00E56995"/>
    <w:rsid w:val="00E64328"/>
    <w:rsid w:val="00E66268"/>
    <w:rsid w:val="00E74652"/>
    <w:rsid w:val="00EA4D9B"/>
    <w:rsid w:val="00ED528E"/>
    <w:rsid w:val="00EF2A21"/>
    <w:rsid w:val="00F04A2D"/>
    <w:rsid w:val="00F23AEB"/>
    <w:rsid w:val="00F564EA"/>
    <w:rsid w:val="00F62C03"/>
    <w:rsid w:val="00F6436D"/>
    <w:rsid w:val="00F73818"/>
    <w:rsid w:val="00F80D34"/>
    <w:rsid w:val="00FC30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0855"/>
  <w15:docId w15:val="{6288C5D2-9766-4E03-BDF5-CD37C30B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4D2"/>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043652"/>
    <w:rPr>
      <w:sz w:val="16"/>
      <w:szCs w:val="16"/>
    </w:rPr>
  </w:style>
  <w:style w:type="paragraph" w:styleId="Commentaire">
    <w:name w:val="annotation text"/>
    <w:basedOn w:val="Normal"/>
    <w:link w:val="CommentaireCar"/>
    <w:uiPriority w:val="99"/>
    <w:semiHidden/>
    <w:unhideWhenUsed/>
    <w:rsid w:val="00043652"/>
    <w:rPr>
      <w:sz w:val="20"/>
      <w:szCs w:val="20"/>
    </w:rPr>
  </w:style>
  <w:style w:type="character" w:customStyle="1" w:styleId="CommentaireCar">
    <w:name w:val="Commentaire Car"/>
    <w:basedOn w:val="Policepardfaut"/>
    <w:link w:val="Commentaire"/>
    <w:uiPriority w:val="99"/>
    <w:semiHidden/>
    <w:rsid w:val="00043652"/>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043652"/>
    <w:rPr>
      <w:b/>
      <w:bCs/>
    </w:rPr>
  </w:style>
  <w:style w:type="character" w:customStyle="1" w:styleId="ObjetducommentaireCar">
    <w:name w:val="Objet du commentaire Car"/>
    <w:basedOn w:val="CommentaireCar"/>
    <w:link w:val="Objetducommentaire"/>
    <w:uiPriority w:val="99"/>
    <w:semiHidden/>
    <w:rsid w:val="00043652"/>
    <w:rPr>
      <w:rFonts w:ascii="Calibri" w:hAnsi="Calibri" w:cs="Calibri"/>
      <w:b/>
      <w:bCs/>
      <w:sz w:val="20"/>
      <w:szCs w:val="20"/>
    </w:rPr>
  </w:style>
  <w:style w:type="paragraph" w:styleId="Textedebulles">
    <w:name w:val="Balloon Text"/>
    <w:basedOn w:val="Normal"/>
    <w:link w:val="TextedebullesCar"/>
    <w:uiPriority w:val="99"/>
    <w:semiHidden/>
    <w:unhideWhenUsed/>
    <w:rsid w:val="000436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3652"/>
    <w:rPr>
      <w:rFonts w:ascii="Segoe UI" w:hAnsi="Segoe UI" w:cs="Segoe UI"/>
      <w:sz w:val="18"/>
      <w:szCs w:val="18"/>
    </w:rPr>
  </w:style>
  <w:style w:type="paragraph" w:styleId="Paragraphedeliste">
    <w:name w:val="List Paragraph"/>
    <w:basedOn w:val="Normal"/>
    <w:uiPriority w:val="34"/>
    <w:qFormat/>
    <w:rsid w:val="00E56995"/>
    <w:pPr>
      <w:ind w:left="720"/>
      <w:contextualSpacing/>
    </w:pPr>
  </w:style>
  <w:style w:type="paragraph" w:styleId="En-tte">
    <w:name w:val="header"/>
    <w:basedOn w:val="Normal"/>
    <w:link w:val="En-tteCar"/>
    <w:uiPriority w:val="99"/>
    <w:unhideWhenUsed/>
    <w:rsid w:val="00C919B5"/>
    <w:pPr>
      <w:tabs>
        <w:tab w:val="center" w:pos="4536"/>
        <w:tab w:val="right" w:pos="9072"/>
      </w:tabs>
    </w:pPr>
  </w:style>
  <w:style w:type="character" w:customStyle="1" w:styleId="En-tteCar">
    <w:name w:val="En-tête Car"/>
    <w:basedOn w:val="Policepardfaut"/>
    <w:link w:val="En-tte"/>
    <w:uiPriority w:val="99"/>
    <w:rsid w:val="00C919B5"/>
    <w:rPr>
      <w:rFonts w:ascii="Calibri" w:hAnsi="Calibri" w:cs="Calibri"/>
    </w:rPr>
  </w:style>
  <w:style w:type="paragraph" w:styleId="Pieddepage">
    <w:name w:val="footer"/>
    <w:basedOn w:val="Normal"/>
    <w:link w:val="PieddepageCar"/>
    <w:uiPriority w:val="99"/>
    <w:unhideWhenUsed/>
    <w:rsid w:val="00C919B5"/>
    <w:pPr>
      <w:tabs>
        <w:tab w:val="center" w:pos="4536"/>
        <w:tab w:val="right" w:pos="9072"/>
      </w:tabs>
    </w:pPr>
  </w:style>
  <w:style w:type="character" w:customStyle="1" w:styleId="PieddepageCar">
    <w:name w:val="Pied de page Car"/>
    <w:basedOn w:val="Policepardfaut"/>
    <w:link w:val="Pieddepage"/>
    <w:uiPriority w:val="99"/>
    <w:rsid w:val="00C919B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87493">
      <w:bodyDiv w:val="1"/>
      <w:marLeft w:val="0"/>
      <w:marRight w:val="0"/>
      <w:marTop w:val="0"/>
      <w:marBottom w:val="0"/>
      <w:divBdr>
        <w:top w:val="none" w:sz="0" w:space="0" w:color="auto"/>
        <w:left w:val="none" w:sz="0" w:space="0" w:color="auto"/>
        <w:bottom w:val="none" w:sz="0" w:space="0" w:color="auto"/>
        <w:right w:val="none" w:sz="0" w:space="0" w:color="auto"/>
      </w:divBdr>
    </w:div>
    <w:div w:id="1257983497">
      <w:bodyDiv w:val="1"/>
      <w:marLeft w:val="0"/>
      <w:marRight w:val="0"/>
      <w:marTop w:val="0"/>
      <w:marBottom w:val="0"/>
      <w:divBdr>
        <w:top w:val="none" w:sz="0" w:space="0" w:color="auto"/>
        <w:left w:val="none" w:sz="0" w:space="0" w:color="auto"/>
        <w:bottom w:val="none" w:sz="0" w:space="0" w:color="auto"/>
        <w:right w:val="none" w:sz="0" w:space="0" w:color="auto"/>
      </w:divBdr>
    </w:div>
    <w:div w:id="15308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5027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TNF. NHUNFAT</dc:creator>
  <cp:lastModifiedBy>Thibault TM. MARAIS</cp:lastModifiedBy>
  <cp:revision>2</cp:revision>
  <cp:lastPrinted>2021-09-16T16:49:00Z</cp:lastPrinted>
  <dcterms:created xsi:type="dcterms:W3CDTF">2021-09-16T21:44:00Z</dcterms:created>
  <dcterms:modified xsi:type="dcterms:W3CDTF">2021-09-16T21:44:00Z</dcterms:modified>
</cp:coreProperties>
</file>