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5F0A" w14:textId="12AECB89" w:rsidR="00CD63FC" w:rsidRPr="00C67F24" w:rsidRDefault="00CD63FC" w:rsidP="00CD63FC">
      <w:pPr>
        <w:jc w:val="center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ALLOCUTION DU PRESIDENT DE LA POLYNESIE FRANCAISE</w:t>
      </w:r>
    </w:p>
    <w:p w14:paraId="56C31166" w14:textId="77E149E4" w:rsidR="00CD63FC" w:rsidRPr="00C67F24" w:rsidRDefault="00CD63FC" w:rsidP="00CD63FC">
      <w:pPr>
        <w:jc w:val="center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VENDREDI 20 AOUT 2021</w:t>
      </w:r>
    </w:p>
    <w:p w14:paraId="6C514733" w14:textId="77777777" w:rsidR="00CD63FC" w:rsidRPr="00C67F24" w:rsidRDefault="00CD63FC" w:rsidP="004702B4">
      <w:pPr>
        <w:jc w:val="both"/>
        <w:rPr>
          <w:rFonts w:cstheme="minorHAnsi"/>
          <w:sz w:val="32"/>
          <w:szCs w:val="32"/>
        </w:rPr>
      </w:pPr>
    </w:p>
    <w:p w14:paraId="072AAAF7" w14:textId="26E65876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Mesdames et messieurs</w:t>
      </w:r>
      <w:r w:rsidR="00882971">
        <w:rPr>
          <w:rFonts w:cstheme="minorHAnsi"/>
          <w:sz w:val="32"/>
          <w:szCs w:val="32"/>
        </w:rPr>
        <w:t>,</w:t>
      </w:r>
    </w:p>
    <w:p w14:paraId="253BEC16" w14:textId="77777777" w:rsidR="00C67F24" w:rsidRPr="00C67F24" w:rsidRDefault="00C67F24" w:rsidP="004702B4">
      <w:pPr>
        <w:jc w:val="both"/>
        <w:rPr>
          <w:rFonts w:cstheme="minorHAnsi"/>
          <w:sz w:val="32"/>
          <w:szCs w:val="32"/>
        </w:rPr>
      </w:pPr>
    </w:p>
    <w:p w14:paraId="0EE0DB9E" w14:textId="48FCCC71" w:rsidR="0024517A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Plus de 1 600 </w:t>
      </w:r>
      <w:r w:rsidR="0024517A" w:rsidRPr="00C67F24">
        <w:rPr>
          <w:rFonts w:cstheme="minorHAnsi"/>
          <w:sz w:val="32"/>
          <w:szCs w:val="32"/>
        </w:rPr>
        <w:t>nouvelles personnes affectées par le variant Delta de la COVID en une journée</w:t>
      </w:r>
      <w:r w:rsidRPr="00C67F24">
        <w:rPr>
          <w:rFonts w:cstheme="minorHAnsi"/>
          <w:sz w:val="32"/>
          <w:szCs w:val="32"/>
        </w:rPr>
        <w:t>, 7</w:t>
      </w:r>
      <w:r w:rsidR="009B610C" w:rsidRPr="00C67F24">
        <w:rPr>
          <w:rFonts w:cstheme="minorHAnsi"/>
          <w:sz w:val="32"/>
          <w:szCs w:val="32"/>
        </w:rPr>
        <w:t xml:space="preserve"> 700</w:t>
      </w:r>
      <w:r w:rsidRPr="00C67F24">
        <w:rPr>
          <w:rFonts w:cstheme="minorHAnsi"/>
          <w:sz w:val="32"/>
          <w:szCs w:val="32"/>
        </w:rPr>
        <w:t xml:space="preserve"> cas actifs comptabilisés </w:t>
      </w:r>
      <w:r w:rsidR="0024517A" w:rsidRPr="00C67F24">
        <w:rPr>
          <w:rFonts w:cstheme="minorHAnsi"/>
          <w:sz w:val="32"/>
          <w:szCs w:val="32"/>
        </w:rPr>
        <w:t xml:space="preserve">ce matin ou encore plus </w:t>
      </w:r>
      <w:r w:rsidRPr="00C67F24">
        <w:rPr>
          <w:rFonts w:cstheme="minorHAnsi"/>
          <w:sz w:val="32"/>
          <w:szCs w:val="32"/>
        </w:rPr>
        <w:t xml:space="preserve">de 10 nouveaux décès par jour. </w:t>
      </w:r>
    </w:p>
    <w:p w14:paraId="2BA45EC0" w14:textId="77777777" w:rsidR="0024517A" w:rsidRPr="00C67F24" w:rsidRDefault="0024517A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Telle est aujourd’hui la réalité que nous devons affronter.</w:t>
      </w:r>
    </w:p>
    <w:p w14:paraId="26826CFE" w14:textId="1F80CF7B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Ce sont des chiffres qui montrent que notre situation sanitaire est devenue </w:t>
      </w:r>
      <w:r w:rsidR="009B610C" w:rsidRPr="00C67F24">
        <w:rPr>
          <w:rFonts w:cstheme="minorHAnsi"/>
          <w:sz w:val="32"/>
          <w:szCs w:val="32"/>
        </w:rPr>
        <w:t xml:space="preserve">très </w:t>
      </w:r>
      <w:r w:rsidRPr="00C67F24">
        <w:rPr>
          <w:rFonts w:cstheme="minorHAnsi"/>
          <w:sz w:val="32"/>
          <w:szCs w:val="32"/>
        </w:rPr>
        <w:t>problématique.</w:t>
      </w:r>
    </w:p>
    <w:p w14:paraId="131462E4" w14:textId="421D2D14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En deux semaines, le niveau de contamination a été multipliée par </w:t>
      </w:r>
      <w:r w:rsidR="00AC577F" w:rsidRPr="00C67F24">
        <w:rPr>
          <w:rFonts w:cstheme="minorHAnsi"/>
          <w:sz w:val="32"/>
          <w:szCs w:val="32"/>
        </w:rPr>
        <w:t>14, je</w:t>
      </w:r>
      <w:r w:rsidR="008626AA" w:rsidRPr="00C67F24">
        <w:rPr>
          <w:rFonts w:cstheme="minorHAnsi"/>
          <w:b/>
          <w:bCs/>
          <w:sz w:val="32"/>
          <w:szCs w:val="32"/>
        </w:rPr>
        <w:t xml:space="preserve"> dis bien </w:t>
      </w:r>
      <w:r w:rsidR="0024517A" w:rsidRPr="00C67F24">
        <w:rPr>
          <w:rFonts w:cstheme="minorHAnsi"/>
          <w:b/>
          <w:bCs/>
          <w:sz w:val="32"/>
          <w:szCs w:val="32"/>
        </w:rPr>
        <w:t xml:space="preserve">par </w:t>
      </w:r>
      <w:r w:rsidR="008626AA" w:rsidRPr="00C67F24">
        <w:rPr>
          <w:rFonts w:cstheme="minorHAnsi"/>
          <w:b/>
          <w:bCs/>
          <w:sz w:val="32"/>
          <w:szCs w:val="32"/>
        </w:rPr>
        <w:t>14</w:t>
      </w:r>
      <w:r w:rsidR="00882971">
        <w:rPr>
          <w:rFonts w:cstheme="minorHAnsi"/>
          <w:sz w:val="32"/>
          <w:szCs w:val="32"/>
        </w:rPr>
        <w:t>.</w:t>
      </w:r>
    </w:p>
    <w:p w14:paraId="6A1C5C8A" w14:textId="51189CBF" w:rsidR="00AC577F" w:rsidRPr="00C67F24" w:rsidRDefault="00882971" w:rsidP="004702B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</w:t>
      </w:r>
      <w:r w:rsidR="004702B4" w:rsidRPr="00C67F24">
        <w:rPr>
          <w:rFonts w:cstheme="minorHAnsi"/>
          <w:sz w:val="32"/>
          <w:szCs w:val="32"/>
        </w:rPr>
        <w:t xml:space="preserve">’épidémie due au variant Delta se caractérise à la fois par sa </w:t>
      </w:r>
      <w:r w:rsidR="008626AA" w:rsidRPr="00C67F24">
        <w:rPr>
          <w:rFonts w:cstheme="minorHAnsi"/>
          <w:sz w:val="32"/>
          <w:szCs w:val="32"/>
        </w:rPr>
        <w:t xml:space="preserve">contagiosité, sa </w:t>
      </w:r>
      <w:r w:rsidR="004702B4" w:rsidRPr="00C67F24">
        <w:rPr>
          <w:rFonts w:cstheme="minorHAnsi"/>
          <w:sz w:val="32"/>
          <w:szCs w:val="32"/>
        </w:rPr>
        <w:t>rapidité</w:t>
      </w:r>
      <w:r w:rsidR="008626AA" w:rsidRPr="00C67F24">
        <w:rPr>
          <w:rFonts w:cstheme="minorHAnsi"/>
          <w:sz w:val="32"/>
          <w:szCs w:val="32"/>
        </w:rPr>
        <w:t xml:space="preserve"> d’</w:t>
      </w:r>
      <w:r w:rsidR="00AC577F" w:rsidRPr="00C67F24">
        <w:rPr>
          <w:rFonts w:cstheme="minorHAnsi"/>
          <w:sz w:val="32"/>
          <w:szCs w:val="32"/>
        </w:rPr>
        <w:t>expansion</w:t>
      </w:r>
      <w:r w:rsidR="008626AA" w:rsidRPr="00C67F24">
        <w:rPr>
          <w:rFonts w:cstheme="minorHAnsi"/>
          <w:sz w:val="32"/>
          <w:szCs w:val="32"/>
        </w:rPr>
        <w:t xml:space="preserve"> </w:t>
      </w:r>
      <w:r w:rsidR="004702B4" w:rsidRPr="00C67F24">
        <w:rPr>
          <w:rFonts w:cstheme="minorHAnsi"/>
          <w:sz w:val="32"/>
          <w:szCs w:val="32"/>
        </w:rPr>
        <w:t>et son intensité</w:t>
      </w:r>
      <w:r w:rsidR="00155677" w:rsidRPr="00C67F24">
        <w:rPr>
          <w:rFonts w:cstheme="minorHAnsi"/>
          <w:sz w:val="32"/>
          <w:szCs w:val="32"/>
        </w:rPr>
        <w:t>.</w:t>
      </w:r>
      <w:r w:rsidR="004702B4" w:rsidRPr="00C67F24">
        <w:rPr>
          <w:rFonts w:cstheme="minorHAnsi"/>
          <w:sz w:val="32"/>
          <w:szCs w:val="32"/>
        </w:rPr>
        <w:t xml:space="preserve"> </w:t>
      </w:r>
      <w:r w:rsidR="00AC577F" w:rsidRPr="00C67F24">
        <w:rPr>
          <w:rFonts w:cstheme="minorHAnsi"/>
          <w:sz w:val="32"/>
          <w:szCs w:val="32"/>
        </w:rPr>
        <w:t xml:space="preserve"> </w:t>
      </w:r>
    </w:p>
    <w:p w14:paraId="10228E7C" w14:textId="66148432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Cette </w:t>
      </w:r>
      <w:r w:rsidR="008626AA" w:rsidRPr="00C67F24">
        <w:rPr>
          <w:rFonts w:cstheme="minorHAnsi"/>
          <w:sz w:val="32"/>
          <w:szCs w:val="32"/>
        </w:rPr>
        <w:t xml:space="preserve">situation </w:t>
      </w:r>
      <w:r w:rsidR="00AC577F" w:rsidRPr="00C67F24">
        <w:rPr>
          <w:rFonts w:cstheme="minorHAnsi"/>
          <w:sz w:val="32"/>
          <w:szCs w:val="32"/>
        </w:rPr>
        <w:t xml:space="preserve">hors norme </w:t>
      </w:r>
      <w:r w:rsidR="008626AA" w:rsidRPr="00C67F24">
        <w:rPr>
          <w:rFonts w:cstheme="minorHAnsi"/>
          <w:sz w:val="32"/>
          <w:szCs w:val="32"/>
        </w:rPr>
        <w:t>met à l’épreuve</w:t>
      </w:r>
      <w:r w:rsidRPr="00C67F24">
        <w:rPr>
          <w:rFonts w:cstheme="minorHAnsi"/>
          <w:sz w:val="32"/>
          <w:szCs w:val="32"/>
        </w:rPr>
        <w:t xml:space="preserve"> nos </w:t>
      </w:r>
      <w:r w:rsidR="00AC577F" w:rsidRPr="00C67F24">
        <w:rPr>
          <w:rFonts w:cstheme="minorHAnsi"/>
          <w:sz w:val="32"/>
          <w:szCs w:val="32"/>
        </w:rPr>
        <w:t>moyens et nos infrastructures médicales</w:t>
      </w:r>
      <w:r w:rsidR="008626AA" w:rsidRPr="00C67F24">
        <w:rPr>
          <w:rFonts w:cstheme="minorHAnsi"/>
          <w:sz w:val="32"/>
          <w:szCs w:val="32"/>
        </w:rPr>
        <w:t>,</w:t>
      </w:r>
      <w:r w:rsidRPr="00C67F24">
        <w:rPr>
          <w:rFonts w:cstheme="minorHAnsi"/>
          <w:sz w:val="32"/>
          <w:szCs w:val="32"/>
        </w:rPr>
        <w:t xml:space="preserve"> </w:t>
      </w:r>
      <w:r w:rsidR="00AC577F" w:rsidRPr="00C67F24">
        <w:rPr>
          <w:rFonts w:cstheme="minorHAnsi"/>
          <w:sz w:val="32"/>
          <w:szCs w:val="32"/>
        </w:rPr>
        <w:t xml:space="preserve">notamment </w:t>
      </w:r>
      <w:r w:rsidR="008626AA" w:rsidRPr="00C67F24">
        <w:rPr>
          <w:rFonts w:cstheme="minorHAnsi"/>
          <w:sz w:val="32"/>
          <w:szCs w:val="32"/>
        </w:rPr>
        <w:t xml:space="preserve">celles </w:t>
      </w:r>
      <w:r w:rsidRPr="00C67F24">
        <w:rPr>
          <w:rFonts w:cstheme="minorHAnsi"/>
          <w:sz w:val="32"/>
          <w:szCs w:val="32"/>
        </w:rPr>
        <w:t xml:space="preserve">du CHPF, </w:t>
      </w:r>
      <w:r w:rsidR="008626AA" w:rsidRPr="00C67F24">
        <w:rPr>
          <w:rFonts w:cstheme="minorHAnsi"/>
          <w:sz w:val="32"/>
          <w:szCs w:val="32"/>
        </w:rPr>
        <w:t xml:space="preserve">mais aussi celles de </w:t>
      </w:r>
      <w:r w:rsidR="00AC577F" w:rsidRPr="00C67F24">
        <w:rPr>
          <w:rFonts w:cstheme="minorHAnsi"/>
          <w:sz w:val="32"/>
          <w:szCs w:val="32"/>
        </w:rPr>
        <w:t>nos</w:t>
      </w:r>
      <w:r w:rsidRPr="00C67F24">
        <w:rPr>
          <w:rFonts w:cstheme="minorHAnsi"/>
          <w:sz w:val="32"/>
          <w:szCs w:val="32"/>
        </w:rPr>
        <w:t xml:space="preserve"> structures publiques de Tahiti, de Moorea, et de tous nos archipels.   </w:t>
      </w:r>
    </w:p>
    <w:p w14:paraId="3D5307C1" w14:textId="3C205F1C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La virulence du variant Delta </w:t>
      </w:r>
      <w:r w:rsidR="008626AA" w:rsidRPr="00C67F24">
        <w:rPr>
          <w:rFonts w:cstheme="minorHAnsi"/>
          <w:sz w:val="32"/>
          <w:szCs w:val="32"/>
        </w:rPr>
        <w:t xml:space="preserve">a conduit à la saturation de </w:t>
      </w:r>
      <w:r w:rsidRPr="00C67F24">
        <w:rPr>
          <w:rFonts w:cstheme="minorHAnsi"/>
          <w:sz w:val="32"/>
          <w:szCs w:val="32"/>
        </w:rPr>
        <w:t xml:space="preserve">nos moyens hospitaliers en moins d’une semaine, à tel point que nous sommes obligés de mettre en place de nouveaux lits d’accueil </w:t>
      </w:r>
      <w:r w:rsidR="00AC577F" w:rsidRPr="00C67F24">
        <w:rPr>
          <w:rFonts w:cstheme="minorHAnsi"/>
          <w:sz w:val="32"/>
          <w:szCs w:val="32"/>
        </w:rPr>
        <w:t xml:space="preserve">sur le </w:t>
      </w:r>
      <w:r w:rsidRPr="00C67F24">
        <w:rPr>
          <w:rFonts w:cstheme="minorHAnsi"/>
          <w:sz w:val="32"/>
          <w:szCs w:val="32"/>
        </w:rPr>
        <w:t>mode « d’opération de campagne »</w:t>
      </w:r>
      <w:r w:rsidR="00155677" w:rsidRPr="00C67F24">
        <w:rPr>
          <w:rFonts w:cstheme="minorHAnsi"/>
          <w:sz w:val="32"/>
          <w:szCs w:val="32"/>
        </w:rPr>
        <w:t>, dans tous nos hôpitaux</w:t>
      </w:r>
      <w:r w:rsidRPr="00C67F24">
        <w:rPr>
          <w:rFonts w:cstheme="minorHAnsi"/>
          <w:sz w:val="32"/>
          <w:szCs w:val="32"/>
        </w:rPr>
        <w:t xml:space="preserve">. </w:t>
      </w:r>
    </w:p>
    <w:p w14:paraId="62611EE2" w14:textId="19DF1355" w:rsidR="005774CD" w:rsidRPr="00C67F24" w:rsidRDefault="005774CD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Vous devez également avoir en tête qu’une journée d’hospitalisation en réanimation coûte entre 900 000 FCP à 1 200 000 FCP selon le type de protocole</w:t>
      </w:r>
      <w:r w:rsidR="00C67F24" w:rsidRPr="00C67F24">
        <w:rPr>
          <w:rFonts w:cstheme="minorHAnsi"/>
          <w:sz w:val="32"/>
          <w:szCs w:val="32"/>
        </w:rPr>
        <w:t xml:space="preserve"> </w:t>
      </w:r>
      <w:r w:rsidRPr="00C67F24">
        <w:rPr>
          <w:rFonts w:cstheme="minorHAnsi"/>
          <w:sz w:val="32"/>
          <w:szCs w:val="32"/>
        </w:rPr>
        <w:t xml:space="preserve">administré. Sachant qu’une personne en réanimation </w:t>
      </w:r>
      <w:r w:rsidR="009B610C" w:rsidRPr="00C67F24">
        <w:rPr>
          <w:rFonts w:cstheme="minorHAnsi"/>
          <w:sz w:val="32"/>
          <w:szCs w:val="32"/>
        </w:rPr>
        <w:t xml:space="preserve">y </w:t>
      </w:r>
      <w:r w:rsidRPr="00C67F24">
        <w:rPr>
          <w:rFonts w:cstheme="minorHAnsi"/>
          <w:sz w:val="32"/>
          <w:szCs w:val="32"/>
        </w:rPr>
        <w:t>séjourn</w:t>
      </w:r>
      <w:r w:rsidR="009B610C" w:rsidRPr="00C67F24">
        <w:rPr>
          <w:rFonts w:cstheme="minorHAnsi"/>
          <w:sz w:val="32"/>
          <w:szCs w:val="32"/>
        </w:rPr>
        <w:t>e</w:t>
      </w:r>
      <w:r w:rsidRPr="00C67F24">
        <w:rPr>
          <w:rFonts w:cstheme="minorHAnsi"/>
          <w:sz w:val="32"/>
          <w:szCs w:val="32"/>
        </w:rPr>
        <w:t xml:space="preserve"> environ 1 mois, cela fait un coût global de près de 30 millions de francs à la Caisse de Prévoyance Sociale pour un malade. </w:t>
      </w:r>
    </w:p>
    <w:p w14:paraId="1BA0A6AF" w14:textId="40250C31" w:rsidR="00C84142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lastRenderedPageBreak/>
        <w:t xml:space="preserve">C’est cette situation </w:t>
      </w:r>
      <w:r w:rsidR="009B610C" w:rsidRPr="00C67F24">
        <w:rPr>
          <w:rFonts w:cstheme="minorHAnsi"/>
          <w:sz w:val="32"/>
          <w:szCs w:val="32"/>
        </w:rPr>
        <w:t xml:space="preserve">d’urgence médicale </w:t>
      </w:r>
      <w:r w:rsidRPr="00C67F24">
        <w:rPr>
          <w:rFonts w:cstheme="minorHAnsi"/>
          <w:sz w:val="32"/>
          <w:szCs w:val="32"/>
        </w:rPr>
        <w:t>qui nous a conduits à solliciter</w:t>
      </w:r>
      <w:r w:rsidR="009B610C" w:rsidRPr="00C67F24">
        <w:rPr>
          <w:rFonts w:cstheme="minorHAnsi"/>
          <w:sz w:val="32"/>
          <w:szCs w:val="32"/>
        </w:rPr>
        <w:t xml:space="preserve"> </w:t>
      </w:r>
      <w:r w:rsidRPr="00C67F24">
        <w:rPr>
          <w:rFonts w:cstheme="minorHAnsi"/>
          <w:sz w:val="32"/>
          <w:szCs w:val="32"/>
        </w:rPr>
        <w:t xml:space="preserve">une aide </w:t>
      </w:r>
      <w:r w:rsidR="009B610C" w:rsidRPr="00C67F24">
        <w:rPr>
          <w:rFonts w:cstheme="minorHAnsi"/>
          <w:sz w:val="32"/>
          <w:szCs w:val="32"/>
        </w:rPr>
        <w:t xml:space="preserve">sanitaire </w:t>
      </w:r>
      <w:r w:rsidRPr="00C67F24">
        <w:rPr>
          <w:rFonts w:cstheme="minorHAnsi"/>
          <w:sz w:val="32"/>
          <w:szCs w:val="32"/>
        </w:rPr>
        <w:t xml:space="preserve">auprès de la Calédonie et auprès de la réserve sanitaire nationale. </w:t>
      </w:r>
    </w:p>
    <w:p w14:paraId="5598ED99" w14:textId="38422813" w:rsidR="004702B4" w:rsidRPr="00C67F24" w:rsidRDefault="0059627E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Huit</w:t>
      </w:r>
      <w:r w:rsidR="008626AA" w:rsidRPr="00C67F24">
        <w:rPr>
          <w:rFonts w:cstheme="minorHAnsi"/>
          <w:sz w:val="32"/>
          <w:szCs w:val="32"/>
        </w:rPr>
        <w:t xml:space="preserve"> </w:t>
      </w:r>
      <w:r w:rsidR="00155677" w:rsidRPr="00C67F24">
        <w:rPr>
          <w:rFonts w:cstheme="minorHAnsi"/>
          <w:sz w:val="32"/>
          <w:szCs w:val="32"/>
        </w:rPr>
        <w:t xml:space="preserve">agents médicaux sont arrivés hier de Calédonie pour nous prêter main forte. </w:t>
      </w:r>
      <w:r w:rsidR="004702B4" w:rsidRPr="00C67F24">
        <w:rPr>
          <w:rFonts w:cstheme="minorHAnsi"/>
          <w:sz w:val="32"/>
          <w:szCs w:val="32"/>
        </w:rPr>
        <w:t xml:space="preserve">Je remercie, au nom des Polynésiens, la Calédonie et son Président pour cette main tendue à un moment difficile de notre situation. </w:t>
      </w:r>
    </w:p>
    <w:p w14:paraId="752F70C6" w14:textId="505C4541" w:rsid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En outre, la réserve sanitaire nationale nous a également </w:t>
      </w:r>
      <w:r w:rsidR="00BF4287" w:rsidRPr="00C67F24">
        <w:rPr>
          <w:rFonts w:cstheme="minorHAnsi"/>
          <w:sz w:val="32"/>
          <w:szCs w:val="32"/>
        </w:rPr>
        <w:t>accompagné</w:t>
      </w:r>
      <w:r w:rsidR="00882971">
        <w:rPr>
          <w:rFonts w:cstheme="minorHAnsi"/>
          <w:sz w:val="32"/>
          <w:szCs w:val="32"/>
        </w:rPr>
        <w:t>s par l’envoi</w:t>
      </w:r>
      <w:r w:rsidR="00BF4287" w:rsidRPr="00C67F24">
        <w:rPr>
          <w:rFonts w:cstheme="minorHAnsi"/>
          <w:sz w:val="32"/>
          <w:szCs w:val="32"/>
        </w:rPr>
        <w:t xml:space="preserve"> </w:t>
      </w:r>
      <w:r w:rsidRPr="00C67F24">
        <w:rPr>
          <w:rFonts w:cstheme="minorHAnsi"/>
          <w:sz w:val="32"/>
          <w:szCs w:val="32"/>
        </w:rPr>
        <w:t xml:space="preserve">de 16 agents médicaux arrivés dimanche </w:t>
      </w:r>
      <w:r w:rsidR="00882971">
        <w:rPr>
          <w:rFonts w:cstheme="minorHAnsi"/>
          <w:sz w:val="32"/>
          <w:szCs w:val="32"/>
        </w:rPr>
        <w:t>dernier.</w:t>
      </w:r>
    </w:p>
    <w:p w14:paraId="71673082" w14:textId="6D886166" w:rsidR="00BF4287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Mes</w:t>
      </w:r>
      <w:r w:rsidR="00045890" w:rsidRPr="00C67F24">
        <w:rPr>
          <w:rFonts w:cstheme="minorHAnsi"/>
          <w:sz w:val="32"/>
          <w:szCs w:val="32"/>
        </w:rPr>
        <w:t>dame</w:t>
      </w:r>
      <w:r w:rsidR="00CA6E0A">
        <w:rPr>
          <w:rFonts w:cstheme="minorHAnsi"/>
          <w:sz w:val="32"/>
          <w:szCs w:val="32"/>
        </w:rPr>
        <w:t>s et messieurs</w:t>
      </w:r>
      <w:r w:rsidRPr="00C67F24">
        <w:rPr>
          <w:rFonts w:cstheme="minorHAnsi"/>
          <w:sz w:val="32"/>
          <w:szCs w:val="32"/>
        </w:rPr>
        <w:t>, nous enregistrons</w:t>
      </w:r>
      <w:r w:rsidR="00BF4287" w:rsidRPr="00C67F24">
        <w:rPr>
          <w:rFonts w:cstheme="minorHAnsi"/>
          <w:sz w:val="32"/>
          <w:szCs w:val="32"/>
        </w:rPr>
        <w:t xml:space="preserve"> depuis le 1</w:t>
      </w:r>
      <w:r w:rsidR="00BF4287" w:rsidRPr="00C67F24">
        <w:rPr>
          <w:rFonts w:cstheme="minorHAnsi"/>
          <w:sz w:val="32"/>
          <w:szCs w:val="32"/>
          <w:vertAlign w:val="superscript"/>
        </w:rPr>
        <w:t>er</w:t>
      </w:r>
      <w:r w:rsidR="00BF4287" w:rsidRPr="00C67F24">
        <w:rPr>
          <w:rFonts w:cstheme="minorHAnsi"/>
          <w:sz w:val="32"/>
          <w:szCs w:val="32"/>
        </w:rPr>
        <w:t xml:space="preserve"> </w:t>
      </w:r>
      <w:r w:rsidR="00AC577F" w:rsidRPr="00C67F24">
        <w:rPr>
          <w:rFonts w:cstheme="minorHAnsi"/>
          <w:sz w:val="32"/>
          <w:szCs w:val="32"/>
        </w:rPr>
        <w:t>aout,</w:t>
      </w:r>
      <w:r w:rsidR="00EF0103" w:rsidRPr="00C67F24">
        <w:rPr>
          <w:rFonts w:cstheme="minorHAnsi"/>
          <w:sz w:val="32"/>
          <w:szCs w:val="32"/>
        </w:rPr>
        <w:t xml:space="preserve"> </w:t>
      </w:r>
      <w:r w:rsidRPr="00C67F24">
        <w:rPr>
          <w:rFonts w:cstheme="minorHAnsi"/>
          <w:sz w:val="32"/>
          <w:szCs w:val="32"/>
        </w:rPr>
        <w:t xml:space="preserve">plus de 10 décès par jour. </w:t>
      </w:r>
    </w:p>
    <w:p w14:paraId="6271B9D1" w14:textId="1F004AE0" w:rsidR="00AC577F" w:rsidRPr="00C67F24" w:rsidRDefault="00BF4287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Je le dis avec tristesse mais aussi avec </w:t>
      </w:r>
      <w:r w:rsidR="00AC577F" w:rsidRPr="00C67F24">
        <w:rPr>
          <w:rFonts w:cstheme="minorHAnsi"/>
          <w:sz w:val="32"/>
          <w:szCs w:val="32"/>
        </w:rPr>
        <w:t>gravité</w:t>
      </w:r>
      <w:r w:rsidR="00B445F8">
        <w:rPr>
          <w:rFonts w:cstheme="minorHAnsi"/>
          <w:sz w:val="32"/>
          <w:szCs w:val="32"/>
        </w:rPr>
        <w:t>,</w:t>
      </w:r>
      <w:r w:rsidRPr="00C67F24">
        <w:rPr>
          <w:rFonts w:cstheme="minorHAnsi"/>
          <w:sz w:val="32"/>
          <w:szCs w:val="32"/>
        </w:rPr>
        <w:t xml:space="preserve"> c’est que </w:t>
      </w:r>
      <w:r w:rsidR="004702B4" w:rsidRPr="00C67F24">
        <w:rPr>
          <w:rFonts w:cstheme="minorHAnsi"/>
          <w:sz w:val="32"/>
          <w:szCs w:val="32"/>
        </w:rPr>
        <w:t>98 % des personnes décédées sont non vaccinées</w:t>
      </w:r>
      <w:r w:rsidRPr="00C67F24">
        <w:rPr>
          <w:rFonts w:cstheme="minorHAnsi"/>
          <w:sz w:val="32"/>
          <w:szCs w:val="32"/>
        </w:rPr>
        <w:t xml:space="preserve"> </w:t>
      </w:r>
    </w:p>
    <w:p w14:paraId="3F040F0B" w14:textId="72A1F9AD" w:rsidR="004702B4" w:rsidRPr="00C67F24" w:rsidRDefault="00BF4287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Cela signifie que leur vie aurait pu être </w:t>
      </w:r>
      <w:r w:rsidR="00AC577F" w:rsidRPr="00C67F24">
        <w:rPr>
          <w:rFonts w:cstheme="minorHAnsi"/>
          <w:sz w:val="32"/>
          <w:szCs w:val="32"/>
        </w:rPr>
        <w:t>épargnée.</w:t>
      </w:r>
      <w:r w:rsidR="004702B4" w:rsidRPr="00C67F24">
        <w:rPr>
          <w:rFonts w:cstheme="minorHAnsi"/>
          <w:sz w:val="32"/>
          <w:szCs w:val="32"/>
        </w:rPr>
        <w:t xml:space="preserve"> </w:t>
      </w:r>
      <w:r w:rsidRPr="00C67F24">
        <w:rPr>
          <w:rFonts w:cstheme="minorHAnsi"/>
          <w:sz w:val="32"/>
          <w:szCs w:val="32"/>
        </w:rPr>
        <w:t xml:space="preserve">  </w:t>
      </w:r>
    </w:p>
    <w:p w14:paraId="19C1F1A4" w14:textId="1AC72335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Ces chiffres et les analyses faites par les professionnels de santé nous démontrent que la vaccination </w:t>
      </w:r>
      <w:r w:rsidR="00B372D2" w:rsidRPr="00C67F24">
        <w:rPr>
          <w:rFonts w:cstheme="minorHAnsi"/>
          <w:sz w:val="32"/>
          <w:szCs w:val="32"/>
        </w:rPr>
        <w:t xml:space="preserve">nous </w:t>
      </w:r>
      <w:r w:rsidRPr="00C67F24">
        <w:rPr>
          <w:rFonts w:cstheme="minorHAnsi"/>
          <w:sz w:val="32"/>
          <w:szCs w:val="32"/>
        </w:rPr>
        <w:t xml:space="preserve">protège des formes graves de la maladie qui peuvent conduire </w:t>
      </w:r>
      <w:r w:rsidR="00B372D2" w:rsidRPr="00C67F24">
        <w:rPr>
          <w:rFonts w:cstheme="minorHAnsi"/>
          <w:sz w:val="32"/>
          <w:szCs w:val="32"/>
        </w:rPr>
        <w:t>comme vous le savez maintenant</w:t>
      </w:r>
      <w:r w:rsidR="00AC577F" w:rsidRPr="00C67F24">
        <w:rPr>
          <w:rFonts w:cstheme="minorHAnsi"/>
          <w:sz w:val="32"/>
          <w:szCs w:val="32"/>
        </w:rPr>
        <w:t xml:space="preserve"> </w:t>
      </w:r>
      <w:r w:rsidRPr="00C67F24">
        <w:rPr>
          <w:rFonts w:cstheme="minorHAnsi"/>
          <w:sz w:val="32"/>
          <w:szCs w:val="32"/>
        </w:rPr>
        <w:t>au décès.</w:t>
      </w:r>
    </w:p>
    <w:p w14:paraId="59BBEF4A" w14:textId="2845658D" w:rsidR="00B4338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Aujourd’hui, la vaccination est </w:t>
      </w:r>
      <w:r w:rsidR="00B372D2" w:rsidRPr="00C67F24">
        <w:rPr>
          <w:rFonts w:cstheme="minorHAnsi"/>
          <w:sz w:val="32"/>
          <w:szCs w:val="32"/>
        </w:rPr>
        <w:t xml:space="preserve">donc </w:t>
      </w:r>
      <w:r w:rsidRPr="00C67F24">
        <w:rPr>
          <w:rFonts w:cstheme="minorHAnsi"/>
          <w:sz w:val="32"/>
          <w:szCs w:val="32"/>
        </w:rPr>
        <w:t xml:space="preserve">la seule parade efficace qui est proposée au monde entier pour nous protéger de cette épidémie dont nul ne sait comment elle va évoluer et combien de temps elle va durer. </w:t>
      </w:r>
    </w:p>
    <w:p w14:paraId="014EBE9F" w14:textId="28F1B89F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Je vous le</w:t>
      </w:r>
      <w:r w:rsidR="00BF4287" w:rsidRPr="00C67F24">
        <w:rPr>
          <w:rFonts w:cstheme="minorHAnsi"/>
          <w:sz w:val="32"/>
          <w:szCs w:val="32"/>
        </w:rPr>
        <w:t xml:space="preserve"> répète</w:t>
      </w:r>
      <w:r w:rsidRPr="00C67F24">
        <w:rPr>
          <w:rFonts w:cstheme="minorHAnsi"/>
          <w:sz w:val="32"/>
          <w:szCs w:val="32"/>
        </w:rPr>
        <w:t xml:space="preserve">, le temps des doutes, de la méfiance ou de la défiance aux vaccins est révolu et dépassé. </w:t>
      </w:r>
    </w:p>
    <w:p w14:paraId="44F39CAC" w14:textId="6B202DE7" w:rsidR="004702B4" w:rsidRPr="00C67F24" w:rsidRDefault="004702B4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J’encourage </w:t>
      </w:r>
      <w:r w:rsidR="00BF4287" w:rsidRPr="00C67F24">
        <w:rPr>
          <w:rFonts w:cstheme="minorHAnsi"/>
          <w:sz w:val="32"/>
          <w:szCs w:val="32"/>
        </w:rPr>
        <w:t xml:space="preserve">donc </w:t>
      </w:r>
      <w:r w:rsidRPr="00C67F24">
        <w:rPr>
          <w:rFonts w:cstheme="minorHAnsi"/>
          <w:sz w:val="32"/>
          <w:szCs w:val="32"/>
        </w:rPr>
        <w:t xml:space="preserve">notre population à se rendre massivement à la vaccination. </w:t>
      </w:r>
    </w:p>
    <w:p w14:paraId="50B35071" w14:textId="077D6DB6" w:rsidR="00B76E8A" w:rsidRPr="00C67F24" w:rsidRDefault="00DE5E56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>C’est pourquoi</w:t>
      </w:r>
      <w:r w:rsidR="001E460D" w:rsidRPr="00C67F24">
        <w:rPr>
          <w:rFonts w:cstheme="minorHAnsi"/>
          <w:sz w:val="32"/>
          <w:szCs w:val="32"/>
        </w:rPr>
        <w:t xml:space="preserve"> dans l’int</w:t>
      </w:r>
      <w:r w:rsidR="00F54B33" w:rsidRPr="00C67F24">
        <w:rPr>
          <w:rFonts w:cstheme="minorHAnsi"/>
          <w:sz w:val="32"/>
          <w:szCs w:val="32"/>
        </w:rPr>
        <w:t>é</w:t>
      </w:r>
      <w:r w:rsidR="001E460D" w:rsidRPr="00C67F24">
        <w:rPr>
          <w:rFonts w:cstheme="minorHAnsi"/>
          <w:sz w:val="32"/>
          <w:szCs w:val="32"/>
        </w:rPr>
        <w:t xml:space="preserve">rêt de notre communauté, j’exhorte </w:t>
      </w:r>
      <w:r w:rsidRPr="00C67F24">
        <w:rPr>
          <w:rFonts w:cstheme="minorHAnsi"/>
          <w:sz w:val="32"/>
          <w:szCs w:val="32"/>
        </w:rPr>
        <w:t xml:space="preserve">nos populations </w:t>
      </w:r>
      <w:r w:rsidR="001E460D" w:rsidRPr="00C67F24">
        <w:rPr>
          <w:rFonts w:cstheme="minorHAnsi"/>
          <w:sz w:val="32"/>
          <w:szCs w:val="32"/>
        </w:rPr>
        <w:t xml:space="preserve">  à suivre mes conseils et ceux du corps médical …la vaccination</w:t>
      </w:r>
      <w:r w:rsidR="001B23FB" w:rsidRPr="00C67F24">
        <w:rPr>
          <w:rFonts w:cstheme="minorHAnsi"/>
          <w:sz w:val="32"/>
          <w:szCs w:val="32"/>
        </w:rPr>
        <w:t>.</w:t>
      </w:r>
    </w:p>
    <w:p w14:paraId="4BD49D8E" w14:textId="2FC2825B" w:rsidR="00DE5E56" w:rsidRPr="00C67F24" w:rsidRDefault="00DE5E56" w:rsidP="004702B4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lastRenderedPageBreak/>
        <w:t xml:space="preserve">C’est </w:t>
      </w:r>
      <w:r w:rsidR="001E460D" w:rsidRPr="00C67F24">
        <w:rPr>
          <w:rFonts w:cstheme="minorHAnsi"/>
          <w:sz w:val="32"/>
          <w:szCs w:val="32"/>
        </w:rPr>
        <w:t xml:space="preserve">en quelque sorte </w:t>
      </w:r>
      <w:r w:rsidRPr="00C67F24">
        <w:rPr>
          <w:rFonts w:cstheme="minorHAnsi"/>
          <w:sz w:val="32"/>
          <w:szCs w:val="32"/>
        </w:rPr>
        <w:t xml:space="preserve">l’objet de la Loi du Pays qui </w:t>
      </w:r>
      <w:r w:rsidR="00A902F9">
        <w:rPr>
          <w:rFonts w:cstheme="minorHAnsi"/>
          <w:sz w:val="32"/>
          <w:szCs w:val="32"/>
        </w:rPr>
        <w:t>a été adoptée par une large majorité de</w:t>
      </w:r>
      <w:r w:rsidR="00B445F8">
        <w:rPr>
          <w:rFonts w:cstheme="minorHAnsi"/>
          <w:sz w:val="32"/>
          <w:szCs w:val="32"/>
        </w:rPr>
        <w:t xml:space="preserve"> 48</w:t>
      </w:r>
      <w:r w:rsidR="00A902F9">
        <w:rPr>
          <w:rFonts w:cstheme="minorHAnsi"/>
          <w:sz w:val="32"/>
          <w:szCs w:val="32"/>
        </w:rPr>
        <w:t xml:space="preserve"> Représentants, ce matin à l’Assemblée</w:t>
      </w:r>
      <w:r w:rsidRPr="00C67F24">
        <w:rPr>
          <w:rFonts w:cstheme="minorHAnsi"/>
          <w:sz w:val="32"/>
          <w:szCs w:val="32"/>
        </w:rPr>
        <w:t xml:space="preserve">. </w:t>
      </w:r>
    </w:p>
    <w:p w14:paraId="4425BEB4" w14:textId="0DFAC96F" w:rsidR="00D006C1" w:rsidRPr="00C67F24" w:rsidRDefault="00D006C1" w:rsidP="002D4B8C">
      <w:pPr>
        <w:jc w:val="both"/>
        <w:rPr>
          <w:rFonts w:cstheme="minorHAnsi"/>
          <w:sz w:val="32"/>
          <w:szCs w:val="32"/>
        </w:rPr>
      </w:pPr>
      <w:r w:rsidRPr="00C67F24">
        <w:rPr>
          <w:rFonts w:cstheme="minorHAnsi"/>
          <w:sz w:val="32"/>
          <w:szCs w:val="32"/>
        </w:rPr>
        <w:t xml:space="preserve">Je sais que ce texte sera contesté par certains qui y verront un texte attentatoire aux libertés publiques. </w:t>
      </w:r>
    </w:p>
    <w:p w14:paraId="30C052D2" w14:textId="1AC14F41" w:rsidR="003F482D" w:rsidRDefault="003F482D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J’ai visité cette semaine, le CHPF et nos deux centres déconcentrés de Raiatea et de Moorea.</w:t>
      </w:r>
      <w:r w:rsidR="00AF24C0">
        <w:rPr>
          <w:rFonts w:cstheme="minorHAnsi"/>
          <w:sz w:val="32"/>
          <w:szCs w:val="32"/>
        </w:rPr>
        <w:t xml:space="preserve"> Il</w:t>
      </w:r>
      <w:r w:rsidR="006F454C">
        <w:rPr>
          <w:rFonts w:cstheme="minorHAnsi"/>
          <w:sz w:val="32"/>
          <w:szCs w:val="32"/>
        </w:rPr>
        <w:t>s sont en alerte maximale et en surchauffe d’activités.</w:t>
      </w:r>
    </w:p>
    <w:p w14:paraId="4FA88577" w14:textId="3A56FB9F" w:rsidR="003F482D" w:rsidRDefault="00AF24C0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Notre</w:t>
      </w:r>
      <w:r w:rsidR="003F482D">
        <w:rPr>
          <w:rFonts w:cstheme="minorHAnsi"/>
          <w:sz w:val="32"/>
          <w:szCs w:val="32"/>
        </w:rPr>
        <w:t xml:space="preserve"> situation</w:t>
      </w:r>
      <w:r>
        <w:rPr>
          <w:rFonts w:cstheme="minorHAnsi"/>
          <w:sz w:val="32"/>
          <w:szCs w:val="32"/>
        </w:rPr>
        <w:t xml:space="preserve"> sanitaire</w:t>
      </w:r>
      <w:r w:rsidR="003F482D">
        <w:rPr>
          <w:rFonts w:cstheme="minorHAnsi"/>
          <w:sz w:val="32"/>
          <w:szCs w:val="32"/>
        </w:rPr>
        <w:t xml:space="preserve"> est insupportable, insoutenable pour nos personnels soignants, situation indigne pour nos malades et nos familles.</w:t>
      </w:r>
    </w:p>
    <w:p w14:paraId="3BD358EB" w14:textId="060EAAFD" w:rsidR="006F362E" w:rsidRDefault="003F482D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 même que la propagation du virus Delta au sein de nos établissements scolaires sur les 2 derniers jours, tant pour le corps enseignant que pour nos enfants, nécessite une réaction forte de notre part</w:t>
      </w:r>
      <w:r w:rsidR="006F454C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</w:t>
      </w:r>
      <w:r w:rsidR="009F140E">
        <w:rPr>
          <w:rFonts w:cstheme="minorHAnsi"/>
          <w:sz w:val="32"/>
          <w:szCs w:val="32"/>
        </w:rPr>
        <w:t>P</w:t>
      </w:r>
      <w:r w:rsidR="00E078F8">
        <w:rPr>
          <w:rFonts w:cstheme="minorHAnsi"/>
          <w:sz w:val="32"/>
          <w:szCs w:val="32"/>
        </w:rPr>
        <w:t>rès</w:t>
      </w:r>
      <w:r w:rsidR="009F140E">
        <w:rPr>
          <w:rFonts w:cstheme="minorHAnsi"/>
          <w:sz w:val="32"/>
          <w:szCs w:val="32"/>
        </w:rPr>
        <w:t xml:space="preserve"> de 40 % d’absentéisme </w:t>
      </w:r>
      <w:r w:rsidR="006F362E">
        <w:rPr>
          <w:rFonts w:cstheme="minorHAnsi"/>
          <w:sz w:val="32"/>
          <w:szCs w:val="32"/>
        </w:rPr>
        <w:t xml:space="preserve">des élèves </w:t>
      </w:r>
      <w:r w:rsidR="009F140E">
        <w:rPr>
          <w:rFonts w:cstheme="minorHAnsi"/>
          <w:sz w:val="32"/>
          <w:szCs w:val="32"/>
        </w:rPr>
        <w:t xml:space="preserve">dans le primaire et </w:t>
      </w:r>
      <w:r w:rsidR="00E078F8">
        <w:rPr>
          <w:rFonts w:cstheme="minorHAnsi"/>
          <w:sz w:val="32"/>
          <w:szCs w:val="32"/>
        </w:rPr>
        <w:t>près de 30</w:t>
      </w:r>
      <w:r w:rsidR="006F362E">
        <w:rPr>
          <w:rFonts w:cstheme="minorHAnsi"/>
          <w:sz w:val="32"/>
          <w:szCs w:val="32"/>
        </w:rPr>
        <w:t xml:space="preserve"> %</w:t>
      </w:r>
      <w:r w:rsidR="00E078F8">
        <w:rPr>
          <w:rFonts w:cstheme="minorHAnsi"/>
          <w:sz w:val="32"/>
          <w:szCs w:val="32"/>
        </w:rPr>
        <w:t xml:space="preserve"> dans le secondaire. Plus de 20 % d’absentéisme chez les enseignants du 1</w:t>
      </w:r>
      <w:r w:rsidR="00E078F8" w:rsidRPr="00E078F8">
        <w:rPr>
          <w:rFonts w:cstheme="minorHAnsi"/>
          <w:sz w:val="32"/>
          <w:szCs w:val="32"/>
          <w:vertAlign w:val="superscript"/>
        </w:rPr>
        <w:t>er</w:t>
      </w:r>
      <w:r w:rsidR="00E078F8">
        <w:rPr>
          <w:rFonts w:cstheme="minorHAnsi"/>
          <w:sz w:val="32"/>
          <w:szCs w:val="32"/>
        </w:rPr>
        <w:t xml:space="preserve"> et du 2</w:t>
      </w:r>
      <w:r w:rsidR="00E078F8" w:rsidRPr="00E078F8">
        <w:rPr>
          <w:rFonts w:cstheme="minorHAnsi"/>
          <w:sz w:val="32"/>
          <w:szCs w:val="32"/>
          <w:vertAlign w:val="superscript"/>
        </w:rPr>
        <w:t>nd</w:t>
      </w:r>
      <w:r w:rsidR="00E078F8">
        <w:rPr>
          <w:rFonts w:cstheme="minorHAnsi"/>
          <w:sz w:val="32"/>
          <w:szCs w:val="32"/>
        </w:rPr>
        <w:t xml:space="preserve"> degrés.      </w:t>
      </w:r>
      <w:r w:rsidR="006F362E">
        <w:rPr>
          <w:rFonts w:cstheme="minorHAnsi"/>
          <w:sz w:val="32"/>
          <w:szCs w:val="32"/>
        </w:rPr>
        <w:tab/>
      </w:r>
    </w:p>
    <w:p w14:paraId="79659B5F" w14:textId="1C4D0880" w:rsidR="00A027E4" w:rsidRDefault="008F5D94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 ce fait, n</w:t>
      </w:r>
      <w:r w:rsidR="006F454C">
        <w:rPr>
          <w:rFonts w:cstheme="minorHAnsi"/>
          <w:sz w:val="32"/>
          <w:szCs w:val="32"/>
        </w:rPr>
        <w:t xml:space="preserve">ous </w:t>
      </w:r>
      <w:r w:rsidR="00E02472">
        <w:rPr>
          <w:rFonts w:cstheme="minorHAnsi"/>
          <w:sz w:val="32"/>
          <w:szCs w:val="32"/>
        </w:rPr>
        <w:t>fermerons nos établissements scolaires du 1</w:t>
      </w:r>
      <w:r w:rsidR="00E02472" w:rsidRPr="00E02472">
        <w:rPr>
          <w:rFonts w:cstheme="minorHAnsi"/>
          <w:sz w:val="32"/>
          <w:szCs w:val="32"/>
          <w:vertAlign w:val="superscript"/>
        </w:rPr>
        <w:t>er</w:t>
      </w:r>
      <w:r w:rsidR="00E02472">
        <w:rPr>
          <w:rFonts w:cstheme="minorHAnsi"/>
          <w:sz w:val="32"/>
          <w:szCs w:val="32"/>
        </w:rPr>
        <w:t xml:space="preserve"> et du 2</w:t>
      </w:r>
      <w:r w:rsidR="00E02472" w:rsidRPr="00E02472">
        <w:rPr>
          <w:rFonts w:cstheme="minorHAnsi"/>
          <w:sz w:val="32"/>
          <w:szCs w:val="32"/>
          <w:vertAlign w:val="superscript"/>
        </w:rPr>
        <w:t>nd</w:t>
      </w:r>
      <w:r w:rsidR="00E02472">
        <w:rPr>
          <w:rFonts w:cstheme="minorHAnsi"/>
          <w:sz w:val="32"/>
          <w:szCs w:val="32"/>
        </w:rPr>
        <w:t xml:space="preserve"> degrés, tout en assurant la continuité pédagogique de </w:t>
      </w:r>
      <w:r w:rsidR="003F482D">
        <w:rPr>
          <w:rFonts w:cstheme="minorHAnsi"/>
          <w:sz w:val="32"/>
          <w:szCs w:val="32"/>
        </w:rPr>
        <w:t>nos enfants dans le primaire et le secondaire</w:t>
      </w:r>
      <w:r w:rsidR="006F454C">
        <w:rPr>
          <w:rFonts w:cstheme="minorHAnsi"/>
          <w:sz w:val="32"/>
          <w:szCs w:val="32"/>
        </w:rPr>
        <w:t>, dès lundi</w:t>
      </w:r>
      <w:r w:rsidR="003F482D">
        <w:rPr>
          <w:rFonts w:cstheme="minorHAnsi"/>
          <w:sz w:val="32"/>
          <w:szCs w:val="32"/>
        </w:rPr>
        <w:t xml:space="preserve">. </w:t>
      </w:r>
    </w:p>
    <w:p w14:paraId="3A7B6579" w14:textId="1C8CDCB9" w:rsidR="003F482D" w:rsidRDefault="003F482D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Je reconnais </w:t>
      </w:r>
      <w:r w:rsidR="006F454C">
        <w:rPr>
          <w:rFonts w:cstheme="minorHAnsi"/>
          <w:sz w:val="32"/>
          <w:szCs w:val="32"/>
        </w:rPr>
        <w:t xml:space="preserve">que cette décision peut être </w:t>
      </w:r>
      <w:r w:rsidR="00A027E4">
        <w:rPr>
          <w:rFonts w:cstheme="minorHAnsi"/>
          <w:sz w:val="32"/>
          <w:szCs w:val="32"/>
        </w:rPr>
        <w:t>critiquée</w:t>
      </w:r>
      <w:r w:rsidR="006F454C">
        <w:rPr>
          <w:rFonts w:cstheme="minorHAnsi"/>
          <w:sz w:val="32"/>
          <w:szCs w:val="32"/>
        </w:rPr>
        <w:t xml:space="preserve">, mais la progression constante et forte de l’absentéisme constaté ces dernières 48 heures, nous laisse augurer de mauvais présages pour les jours à venir. </w:t>
      </w:r>
    </w:p>
    <w:p w14:paraId="453C17B1" w14:textId="77777777" w:rsidR="00733D53" w:rsidRDefault="00733D53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C’est la raison pour laquelle le Haut- commissaire et le Gouvernement sommes favorables au renforcement pour les 15 prochains jours, des mesures de restrictions. Il faut casser et stopper la propagation du virus Delta en Polynésie française. </w:t>
      </w:r>
    </w:p>
    <w:p w14:paraId="75567BDC" w14:textId="77777777" w:rsidR="00B445F8" w:rsidRDefault="00B445F8" w:rsidP="00733D53">
      <w:pPr>
        <w:jc w:val="both"/>
        <w:rPr>
          <w:rFonts w:cstheme="minorHAnsi"/>
          <w:sz w:val="32"/>
          <w:szCs w:val="32"/>
        </w:rPr>
      </w:pPr>
    </w:p>
    <w:p w14:paraId="0A9DFBB8" w14:textId="77777777" w:rsidR="00B445F8" w:rsidRDefault="00B445F8" w:rsidP="00733D53">
      <w:pPr>
        <w:jc w:val="both"/>
        <w:rPr>
          <w:rFonts w:cstheme="minorHAnsi"/>
          <w:sz w:val="32"/>
          <w:szCs w:val="32"/>
        </w:rPr>
      </w:pPr>
    </w:p>
    <w:p w14:paraId="16A9B443" w14:textId="11DA9BF7" w:rsidR="00F105AB" w:rsidRDefault="00511618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Cependant, nous ne fermerons pas nos frontières internationales et domestiques. Comme vous le savez, </w:t>
      </w:r>
      <w:r w:rsidR="00F105AB">
        <w:rPr>
          <w:rFonts w:cstheme="minorHAnsi"/>
          <w:sz w:val="32"/>
          <w:szCs w:val="32"/>
        </w:rPr>
        <w:t>et c’est une demande</w:t>
      </w:r>
      <w:r w:rsidR="007C66B4">
        <w:rPr>
          <w:rFonts w:cstheme="minorHAnsi"/>
          <w:sz w:val="32"/>
          <w:szCs w:val="32"/>
        </w:rPr>
        <w:t xml:space="preserve"> </w:t>
      </w:r>
      <w:r w:rsidR="00F105AB">
        <w:rPr>
          <w:rFonts w:cstheme="minorHAnsi"/>
          <w:sz w:val="32"/>
          <w:szCs w:val="32"/>
        </w:rPr>
        <w:t xml:space="preserve">forte de </w:t>
      </w:r>
      <w:r w:rsidR="007C66B4">
        <w:rPr>
          <w:rFonts w:cstheme="minorHAnsi"/>
          <w:sz w:val="32"/>
          <w:szCs w:val="32"/>
        </w:rPr>
        <w:t>nos mai</w:t>
      </w:r>
      <w:r>
        <w:rPr>
          <w:rFonts w:cstheme="minorHAnsi"/>
          <w:sz w:val="32"/>
          <w:szCs w:val="32"/>
        </w:rPr>
        <w:t xml:space="preserve">res des îles, nous venons de mettre en place une obligation de présenter un </w:t>
      </w:r>
      <w:proofErr w:type="spellStart"/>
      <w:r>
        <w:rPr>
          <w:rFonts w:cstheme="minorHAnsi"/>
          <w:sz w:val="32"/>
          <w:szCs w:val="32"/>
        </w:rPr>
        <w:t>pass</w:t>
      </w:r>
      <w:proofErr w:type="spellEnd"/>
      <w:r>
        <w:rPr>
          <w:rFonts w:cstheme="minorHAnsi"/>
          <w:sz w:val="32"/>
          <w:szCs w:val="32"/>
        </w:rPr>
        <w:t xml:space="preserve"> vacc</w:t>
      </w:r>
      <w:r w:rsidR="00CB7A9D">
        <w:rPr>
          <w:rFonts w:cstheme="minorHAnsi"/>
          <w:sz w:val="32"/>
          <w:szCs w:val="32"/>
        </w:rPr>
        <w:t>inal ou un test négatif avant d’embarquer</w:t>
      </w:r>
      <w:r w:rsidR="0090479F">
        <w:rPr>
          <w:rFonts w:cstheme="minorHAnsi"/>
          <w:sz w:val="32"/>
          <w:szCs w:val="32"/>
        </w:rPr>
        <w:t xml:space="preserve"> vers nos archipels. </w:t>
      </w:r>
    </w:p>
    <w:p w14:paraId="554B3CC7" w14:textId="77777777" w:rsidR="00B72526" w:rsidRDefault="0043123F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Nous allons également renforcer les restrictions des déplacements </w:t>
      </w:r>
      <w:r w:rsidR="00EF79B8">
        <w:rPr>
          <w:rFonts w:cstheme="minorHAnsi"/>
          <w:sz w:val="32"/>
          <w:szCs w:val="32"/>
        </w:rPr>
        <w:t>sans motif ou de loisirs ainsi que l</w:t>
      </w:r>
      <w:r>
        <w:rPr>
          <w:rFonts w:cstheme="minorHAnsi"/>
          <w:sz w:val="32"/>
          <w:szCs w:val="32"/>
        </w:rPr>
        <w:t>es rassemblements</w:t>
      </w:r>
      <w:r w:rsidR="00B72526">
        <w:rPr>
          <w:rFonts w:cstheme="minorHAnsi"/>
          <w:sz w:val="32"/>
          <w:szCs w:val="32"/>
        </w:rPr>
        <w:t xml:space="preserve"> de toute nature.</w:t>
      </w:r>
    </w:p>
    <w:p w14:paraId="07F7249F" w14:textId="77777777" w:rsidR="00C45381" w:rsidRDefault="00E17BCD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 d’autres termes, les restrictions mise en vigueur le week-end seront étendues </w:t>
      </w:r>
      <w:r w:rsidR="00C45381">
        <w:rPr>
          <w:rFonts w:cstheme="minorHAnsi"/>
          <w:sz w:val="32"/>
          <w:szCs w:val="32"/>
        </w:rPr>
        <w:t xml:space="preserve">durant la semaine. </w:t>
      </w:r>
    </w:p>
    <w:p w14:paraId="767B2EBA" w14:textId="77777777" w:rsidR="000411F9" w:rsidRDefault="000411F9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Les commerces alimentaires resteront ouverts. </w:t>
      </w:r>
    </w:p>
    <w:p w14:paraId="6D2E1966" w14:textId="131874AF" w:rsidR="000411F9" w:rsidRDefault="000411F9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Les administrations et les entreprises pourront </w:t>
      </w:r>
      <w:r w:rsidR="00EE456D">
        <w:rPr>
          <w:rFonts w:cstheme="minorHAnsi"/>
          <w:sz w:val="32"/>
          <w:szCs w:val="32"/>
        </w:rPr>
        <w:t xml:space="preserve">continuer à travailler. </w:t>
      </w:r>
      <w:r>
        <w:rPr>
          <w:rFonts w:cstheme="minorHAnsi"/>
          <w:sz w:val="32"/>
          <w:szCs w:val="32"/>
        </w:rPr>
        <w:t xml:space="preserve">  </w:t>
      </w:r>
    </w:p>
    <w:p w14:paraId="53F374B8" w14:textId="4FA3037B" w:rsidR="00F105AB" w:rsidRDefault="0043123F" w:rsidP="00733D5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524BE925" w14:textId="77777777" w:rsidR="00733D53" w:rsidRDefault="00733D53" w:rsidP="00A027E4">
      <w:pPr>
        <w:ind w:left="360"/>
        <w:jc w:val="both"/>
        <w:rPr>
          <w:rFonts w:cstheme="minorHAnsi"/>
          <w:sz w:val="32"/>
          <w:szCs w:val="32"/>
        </w:rPr>
      </w:pPr>
    </w:p>
    <w:p w14:paraId="3361CF83" w14:textId="69CE8307" w:rsidR="004702B4" w:rsidRPr="00C67F24" w:rsidRDefault="004702B4" w:rsidP="00F54B33">
      <w:pPr>
        <w:ind w:left="360"/>
        <w:jc w:val="both"/>
        <w:rPr>
          <w:rFonts w:cstheme="minorHAnsi"/>
          <w:sz w:val="32"/>
          <w:szCs w:val="32"/>
        </w:rPr>
      </w:pPr>
    </w:p>
    <w:sectPr w:rsidR="004702B4" w:rsidRPr="00C67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3D55" w14:textId="77777777" w:rsidR="00EB502D" w:rsidRDefault="00EB502D" w:rsidP="002916D4">
      <w:pPr>
        <w:spacing w:after="0" w:line="240" w:lineRule="auto"/>
      </w:pPr>
      <w:r>
        <w:separator/>
      </w:r>
    </w:p>
  </w:endnote>
  <w:endnote w:type="continuationSeparator" w:id="0">
    <w:p w14:paraId="18BBC988" w14:textId="77777777" w:rsidR="00EB502D" w:rsidRDefault="00EB502D" w:rsidP="002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122745"/>
      <w:docPartObj>
        <w:docPartGallery w:val="Page Numbers (Bottom of Page)"/>
        <w:docPartUnique/>
      </w:docPartObj>
    </w:sdtPr>
    <w:sdtEndPr/>
    <w:sdtContent>
      <w:p w14:paraId="68BD42A4" w14:textId="3E217869" w:rsidR="00EE456D" w:rsidRDefault="00EE45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87">
          <w:rPr>
            <w:noProof/>
          </w:rPr>
          <w:t>1</w:t>
        </w:r>
        <w:r>
          <w:fldChar w:fldCharType="end"/>
        </w:r>
      </w:p>
    </w:sdtContent>
  </w:sdt>
  <w:p w14:paraId="22C9C8C1" w14:textId="77777777" w:rsidR="00EE456D" w:rsidRDefault="00EE45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4CC2" w14:textId="77777777" w:rsidR="00EB502D" w:rsidRDefault="00EB502D" w:rsidP="002916D4">
      <w:pPr>
        <w:spacing w:after="0" w:line="240" w:lineRule="auto"/>
      </w:pPr>
      <w:r>
        <w:separator/>
      </w:r>
    </w:p>
  </w:footnote>
  <w:footnote w:type="continuationSeparator" w:id="0">
    <w:p w14:paraId="7599A47C" w14:textId="77777777" w:rsidR="00EB502D" w:rsidRDefault="00EB502D" w:rsidP="0029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CB3"/>
    <w:multiLevelType w:val="hybridMultilevel"/>
    <w:tmpl w:val="87788B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F781E"/>
    <w:multiLevelType w:val="hybridMultilevel"/>
    <w:tmpl w:val="EB48D68A"/>
    <w:lvl w:ilvl="0" w:tplc="1A4E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B4"/>
    <w:rsid w:val="000411F9"/>
    <w:rsid w:val="000444C0"/>
    <w:rsid w:val="00045890"/>
    <w:rsid w:val="00070022"/>
    <w:rsid w:val="000F0B7B"/>
    <w:rsid w:val="000F6B53"/>
    <w:rsid w:val="00155677"/>
    <w:rsid w:val="001B23FB"/>
    <w:rsid w:val="001E460D"/>
    <w:rsid w:val="0024517A"/>
    <w:rsid w:val="002676AD"/>
    <w:rsid w:val="0027050A"/>
    <w:rsid w:val="002839CE"/>
    <w:rsid w:val="002867C2"/>
    <w:rsid w:val="002916D4"/>
    <w:rsid w:val="002A14C5"/>
    <w:rsid w:val="002D4B8C"/>
    <w:rsid w:val="00304B27"/>
    <w:rsid w:val="0031155E"/>
    <w:rsid w:val="00332A54"/>
    <w:rsid w:val="00354977"/>
    <w:rsid w:val="0036739C"/>
    <w:rsid w:val="0039495E"/>
    <w:rsid w:val="00395DA7"/>
    <w:rsid w:val="003B525F"/>
    <w:rsid w:val="003F482D"/>
    <w:rsid w:val="00400C34"/>
    <w:rsid w:val="00405A9B"/>
    <w:rsid w:val="0043123F"/>
    <w:rsid w:val="00433787"/>
    <w:rsid w:val="00452F14"/>
    <w:rsid w:val="00457745"/>
    <w:rsid w:val="00465B79"/>
    <w:rsid w:val="004702B4"/>
    <w:rsid w:val="004D30C6"/>
    <w:rsid w:val="004E39E8"/>
    <w:rsid w:val="00511618"/>
    <w:rsid w:val="00574CEC"/>
    <w:rsid w:val="005774CD"/>
    <w:rsid w:val="0059627E"/>
    <w:rsid w:val="005D5533"/>
    <w:rsid w:val="00601D62"/>
    <w:rsid w:val="00612C26"/>
    <w:rsid w:val="00640EDE"/>
    <w:rsid w:val="006434A5"/>
    <w:rsid w:val="006513DA"/>
    <w:rsid w:val="00677786"/>
    <w:rsid w:val="00683EFB"/>
    <w:rsid w:val="006B56E1"/>
    <w:rsid w:val="006F0D42"/>
    <w:rsid w:val="006F362E"/>
    <w:rsid w:val="006F3A83"/>
    <w:rsid w:val="006F454C"/>
    <w:rsid w:val="00703C40"/>
    <w:rsid w:val="00725915"/>
    <w:rsid w:val="00733D53"/>
    <w:rsid w:val="007770B2"/>
    <w:rsid w:val="00794477"/>
    <w:rsid w:val="007B3B2F"/>
    <w:rsid w:val="007B4C43"/>
    <w:rsid w:val="007C07BE"/>
    <w:rsid w:val="007C66B4"/>
    <w:rsid w:val="008039CC"/>
    <w:rsid w:val="0086074E"/>
    <w:rsid w:val="008626AA"/>
    <w:rsid w:val="0086601D"/>
    <w:rsid w:val="00881F0B"/>
    <w:rsid w:val="00882971"/>
    <w:rsid w:val="0088320E"/>
    <w:rsid w:val="008E33D5"/>
    <w:rsid w:val="008F4B20"/>
    <w:rsid w:val="008F5D94"/>
    <w:rsid w:val="0090479F"/>
    <w:rsid w:val="00925F59"/>
    <w:rsid w:val="00981459"/>
    <w:rsid w:val="009A35E1"/>
    <w:rsid w:val="009B2626"/>
    <w:rsid w:val="009B610C"/>
    <w:rsid w:val="009F140E"/>
    <w:rsid w:val="00A027E4"/>
    <w:rsid w:val="00A34474"/>
    <w:rsid w:val="00A36F76"/>
    <w:rsid w:val="00A902F9"/>
    <w:rsid w:val="00AC2776"/>
    <w:rsid w:val="00AC455C"/>
    <w:rsid w:val="00AC577F"/>
    <w:rsid w:val="00AD12A9"/>
    <w:rsid w:val="00AE4359"/>
    <w:rsid w:val="00AE69FC"/>
    <w:rsid w:val="00AF24C0"/>
    <w:rsid w:val="00B372D2"/>
    <w:rsid w:val="00B43384"/>
    <w:rsid w:val="00B445F8"/>
    <w:rsid w:val="00B72526"/>
    <w:rsid w:val="00B76E8A"/>
    <w:rsid w:val="00B86006"/>
    <w:rsid w:val="00BF4287"/>
    <w:rsid w:val="00C0084D"/>
    <w:rsid w:val="00C017E6"/>
    <w:rsid w:val="00C128E6"/>
    <w:rsid w:val="00C12CBF"/>
    <w:rsid w:val="00C16D1B"/>
    <w:rsid w:val="00C45381"/>
    <w:rsid w:val="00C67F24"/>
    <w:rsid w:val="00C84142"/>
    <w:rsid w:val="00CA6E0A"/>
    <w:rsid w:val="00CB3831"/>
    <w:rsid w:val="00CB7A9D"/>
    <w:rsid w:val="00CD63FC"/>
    <w:rsid w:val="00CF193B"/>
    <w:rsid w:val="00D006C1"/>
    <w:rsid w:val="00D0798B"/>
    <w:rsid w:val="00D11EC5"/>
    <w:rsid w:val="00D42F3F"/>
    <w:rsid w:val="00D6511E"/>
    <w:rsid w:val="00D74850"/>
    <w:rsid w:val="00D76F3C"/>
    <w:rsid w:val="00D87A3F"/>
    <w:rsid w:val="00DA3574"/>
    <w:rsid w:val="00DE5E56"/>
    <w:rsid w:val="00E00CA7"/>
    <w:rsid w:val="00E02472"/>
    <w:rsid w:val="00E0576A"/>
    <w:rsid w:val="00E078F8"/>
    <w:rsid w:val="00E1427F"/>
    <w:rsid w:val="00E17BCD"/>
    <w:rsid w:val="00E26D62"/>
    <w:rsid w:val="00E47EDA"/>
    <w:rsid w:val="00EB0C17"/>
    <w:rsid w:val="00EB502D"/>
    <w:rsid w:val="00EC2E5E"/>
    <w:rsid w:val="00EE456D"/>
    <w:rsid w:val="00EF0103"/>
    <w:rsid w:val="00EF79B8"/>
    <w:rsid w:val="00EF7CC1"/>
    <w:rsid w:val="00F105AB"/>
    <w:rsid w:val="00F54B33"/>
    <w:rsid w:val="00F97F66"/>
    <w:rsid w:val="00FD21C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D97"/>
  <w15:chartTrackingRefBased/>
  <w15:docId w15:val="{B0F5F796-74CB-415E-AAEA-89E1A0C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6D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9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6D4"/>
    <w:rPr>
      <w:lang w:val="fr-FR"/>
    </w:rPr>
  </w:style>
  <w:style w:type="paragraph" w:styleId="Paragraphedeliste">
    <w:name w:val="List Paragraph"/>
    <w:basedOn w:val="Normal"/>
    <w:uiPriority w:val="34"/>
    <w:qFormat/>
    <w:rsid w:val="00B8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BCED-5FA0-42FA-B523-CB1B63CA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TNF. NHUNFAT</dc:creator>
  <cp:keywords/>
  <dc:description/>
  <cp:lastModifiedBy>Thibault TM. MARAIS</cp:lastModifiedBy>
  <cp:revision>2</cp:revision>
  <cp:lastPrinted>2021-08-20T17:24:00Z</cp:lastPrinted>
  <dcterms:created xsi:type="dcterms:W3CDTF">2021-08-21T03:45:00Z</dcterms:created>
  <dcterms:modified xsi:type="dcterms:W3CDTF">2021-08-21T03:45:00Z</dcterms:modified>
</cp:coreProperties>
</file>