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095" w:rsidRPr="00A6027A" w:rsidRDefault="001B5095" w:rsidP="001B5095">
      <w:pPr>
        <w:jc w:val="center"/>
        <w:rPr>
          <w:rFonts w:ascii="Times New Roman" w:hAnsi="Times New Roman" w:cs="Times New Roman"/>
          <w:b/>
          <w:bCs/>
          <w:sz w:val="28"/>
          <w:szCs w:val="28"/>
        </w:rPr>
      </w:pPr>
      <w:bookmarkStart w:id="0" w:name="_GoBack"/>
      <w:bookmarkEnd w:id="0"/>
      <w:r w:rsidRPr="00A6027A">
        <w:rPr>
          <w:rFonts w:ascii="Times New Roman" w:hAnsi="Times New Roman" w:cs="Times New Roman"/>
          <w:b/>
          <w:bCs/>
          <w:sz w:val="28"/>
          <w:szCs w:val="28"/>
        </w:rPr>
        <w:t xml:space="preserve">Question Orale </w:t>
      </w:r>
    </w:p>
    <w:p w:rsidR="001B5095" w:rsidRDefault="001B5095" w:rsidP="001B5095">
      <w:pPr>
        <w:jc w:val="center"/>
        <w:rPr>
          <w:rFonts w:ascii="Times New Roman" w:hAnsi="Times New Roman" w:cs="Times New Roman"/>
          <w:b/>
          <w:bCs/>
          <w:sz w:val="28"/>
          <w:szCs w:val="28"/>
        </w:rPr>
      </w:pPr>
      <w:r w:rsidRPr="00A6027A">
        <w:rPr>
          <w:rFonts w:ascii="Times New Roman" w:hAnsi="Times New Roman" w:cs="Times New Roman"/>
          <w:b/>
          <w:bCs/>
          <w:sz w:val="28"/>
          <w:szCs w:val="28"/>
        </w:rPr>
        <w:t xml:space="preserve">de Madame Teura TARAHU-ATUAHIVA en date du 12 mai 2020 </w:t>
      </w:r>
    </w:p>
    <w:p w:rsidR="007833AA" w:rsidRDefault="007833AA" w:rsidP="001B5095">
      <w:pPr>
        <w:jc w:val="center"/>
        <w:rPr>
          <w:rFonts w:ascii="Times New Roman" w:hAnsi="Times New Roman" w:cs="Times New Roman"/>
          <w:b/>
          <w:bCs/>
          <w:sz w:val="28"/>
          <w:szCs w:val="28"/>
        </w:rPr>
      </w:pPr>
    </w:p>
    <w:p w:rsidR="007833AA" w:rsidRDefault="007833AA" w:rsidP="001B5095">
      <w:pPr>
        <w:jc w:val="center"/>
        <w:rPr>
          <w:rFonts w:ascii="Times New Roman" w:hAnsi="Times New Roman" w:cs="Times New Roman"/>
          <w:b/>
          <w:bCs/>
          <w:sz w:val="28"/>
          <w:szCs w:val="28"/>
        </w:rPr>
      </w:pPr>
    </w:p>
    <w:p w:rsidR="007833AA" w:rsidRPr="00A6027A" w:rsidRDefault="007833AA" w:rsidP="001B5095">
      <w:pPr>
        <w:jc w:val="center"/>
        <w:rPr>
          <w:rFonts w:ascii="Times New Roman" w:hAnsi="Times New Roman" w:cs="Times New Roman"/>
          <w:b/>
          <w:bCs/>
          <w:sz w:val="28"/>
          <w:szCs w:val="28"/>
        </w:rPr>
      </w:pPr>
    </w:p>
    <w:p w:rsidR="001B5095" w:rsidRPr="00A6027A" w:rsidRDefault="001B5095" w:rsidP="001B5095">
      <w:pPr>
        <w:spacing w:before="120"/>
        <w:jc w:val="both"/>
        <w:rPr>
          <w:rFonts w:ascii="Times New Roman" w:hAnsi="Times New Roman" w:cs="Times New Roman"/>
          <w:i/>
          <w:sz w:val="28"/>
          <w:szCs w:val="28"/>
        </w:rPr>
      </w:pPr>
      <w:r w:rsidRPr="00A6027A">
        <w:rPr>
          <w:rFonts w:ascii="Times New Roman" w:hAnsi="Times New Roman" w:cs="Times New Roman"/>
          <w:i/>
          <w:sz w:val="28"/>
          <w:szCs w:val="28"/>
          <w:u w:val="single"/>
        </w:rPr>
        <w:t>Objet :</w:t>
      </w:r>
      <w:r w:rsidRPr="00A6027A">
        <w:rPr>
          <w:rFonts w:ascii="Times New Roman" w:hAnsi="Times New Roman" w:cs="Times New Roman"/>
          <w:i/>
          <w:sz w:val="28"/>
          <w:szCs w:val="28"/>
        </w:rPr>
        <w:t xml:space="preserve"> Les bateaux de plaisance dans certaines zones de mouillage non autorisées. </w:t>
      </w:r>
    </w:p>
    <w:p w:rsidR="001B5095" w:rsidRDefault="001B5095">
      <w:pPr>
        <w:rPr>
          <w:rFonts w:ascii="Times New Roman" w:hAnsi="Times New Roman" w:cs="Times New Roman"/>
          <w:sz w:val="28"/>
          <w:szCs w:val="28"/>
        </w:rPr>
      </w:pPr>
    </w:p>
    <w:p w:rsidR="007833AA" w:rsidRPr="00A6027A" w:rsidRDefault="007833AA">
      <w:pPr>
        <w:rPr>
          <w:rFonts w:ascii="Times New Roman" w:hAnsi="Times New Roman" w:cs="Times New Roman"/>
          <w:sz w:val="28"/>
          <w:szCs w:val="28"/>
        </w:rPr>
      </w:pPr>
    </w:p>
    <w:p w:rsidR="000D6DAA" w:rsidRPr="00A6027A" w:rsidRDefault="000D6DAA">
      <w:pPr>
        <w:rPr>
          <w:rFonts w:ascii="Times New Roman" w:hAnsi="Times New Roman" w:cs="Times New Roman"/>
          <w:sz w:val="28"/>
          <w:szCs w:val="28"/>
        </w:rPr>
      </w:pPr>
    </w:p>
    <w:p w:rsidR="000D6DAA" w:rsidRPr="00A6027A" w:rsidRDefault="000D6DAA" w:rsidP="00F965E3">
      <w:pPr>
        <w:ind w:firstLine="708"/>
        <w:jc w:val="both"/>
        <w:rPr>
          <w:rFonts w:ascii="Times New Roman" w:hAnsi="Times New Roman" w:cs="Times New Roman"/>
          <w:sz w:val="28"/>
          <w:szCs w:val="28"/>
        </w:rPr>
      </w:pPr>
      <w:r w:rsidRPr="00A6027A">
        <w:rPr>
          <w:rFonts w:ascii="Times New Roman" w:hAnsi="Times New Roman" w:cs="Times New Roman"/>
          <w:sz w:val="28"/>
          <w:szCs w:val="28"/>
        </w:rPr>
        <w:t>Madame la représentante,</w:t>
      </w:r>
    </w:p>
    <w:p w:rsidR="001B5095" w:rsidRPr="00A6027A" w:rsidRDefault="001B5095" w:rsidP="00F965E3">
      <w:pPr>
        <w:jc w:val="both"/>
        <w:rPr>
          <w:rFonts w:ascii="Times New Roman" w:hAnsi="Times New Roman" w:cs="Times New Roman"/>
          <w:sz w:val="28"/>
          <w:szCs w:val="28"/>
        </w:rPr>
      </w:pPr>
    </w:p>
    <w:p w:rsidR="00F965E3" w:rsidRPr="00A6027A" w:rsidRDefault="000D6DAA" w:rsidP="00507E50">
      <w:pPr>
        <w:ind w:firstLine="708"/>
        <w:jc w:val="both"/>
        <w:rPr>
          <w:rFonts w:ascii="Times New Roman" w:hAnsi="Times New Roman" w:cs="Times New Roman"/>
          <w:sz w:val="28"/>
          <w:szCs w:val="28"/>
        </w:rPr>
      </w:pPr>
      <w:r w:rsidRPr="00A6027A">
        <w:rPr>
          <w:rFonts w:ascii="Times New Roman" w:hAnsi="Times New Roman" w:cs="Times New Roman"/>
          <w:sz w:val="28"/>
          <w:szCs w:val="28"/>
        </w:rPr>
        <w:t>Votre question appelle plusieurs réponses.</w:t>
      </w:r>
      <w:r w:rsidR="001B5095" w:rsidRPr="00A6027A">
        <w:rPr>
          <w:rFonts w:ascii="Times New Roman" w:hAnsi="Times New Roman" w:cs="Times New Roman"/>
          <w:sz w:val="28"/>
          <w:szCs w:val="28"/>
        </w:rPr>
        <w:t xml:space="preserve"> J</w:t>
      </w:r>
      <w:r w:rsidRPr="00A6027A">
        <w:rPr>
          <w:rFonts w:ascii="Times New Roman" w:hAnsi="Times New Roman" w:cs="Times New Roman"/>
          <w:sz w:val="28"/>
          <w:szCs w:val="28"/>
        </w:rPr>
        <w:t xml:space="preserve">e peux comprendre votre inquiétude et celle des </w:t>
      </w:r>
      <w:r w:rsidR="003E5A0C" w:rsidRPr="00A6027A">
        <w:rPr>
          <w:rFonts w:ascii="Times New Roman" w:hAnsi="Times New Roman" w:cs="Times New Roman"/>
          <w:sz w:val="28"/>
          <w:szCs w:val="28"/>
        </w:rPr>
        <w:t>pêcheurs</w:t>
      </w:r>
      <w:r w:rsidRPr="00A6027A">
        <w:rPr>
          <w:rFonts w:ascii="Times New Roman" w:hAnsi="Times New Roman" w:cs="Times New Roman"/>
          <w:sz w:val="28"/>
          <w:szCs w:val="28"/>
        </w:rPr>
        <w:t xml:space="preserve"> et </w:t>
      </w:r>
      <w:r w:rsidR="003E5A0C" w:rsidRPr="00A6027A">
        <w:rPr>
          <w:rFonts w:ascii="Times New Roman" w:hAnsi="Times New Roman" w:cs="Times New Roman"/>
          <w:sz w:val="28"/>
          <w:szCs w:val="28"/>
        </w:rPr>
        <w:t>riverains</w:t>
      </w:r>
      <w:r w:rsidR="00A6027A">
        <w:rPr>
          <w:rFonts w:ascii="Times New Roman" w:hAnsi="Times New Roman" w:cs="Times New Roman"/>
          <w:sz w:val="28"/>
          <w:szCs w:val="28"/>
        </w:rPr>
        <w:t xml:space="preserve"> dont vous vous faites l’écho</w:t>
      </w:r>
      <w:r w:rsidR="00F965E3" w:rsidRPr="00A6027A">
        <w:rPr>
          <w:rFonts w:ascii="Times New Roman" w:hAnsi="Times New Roman" w:cs="Times New Roman"/>
          <w:sz w:val="28"/>
          <w:szCs w:val="28"/>
        </w:rPr>
        <w:t>,</w:t>
      </w:r>
      <w:r w:rsidRPr="00A6027A">
        <w:rPr>
          <w:rFonts w:ascii="Times New Roman" w:hAnsi="Times New Roman" w:cs="Times New Roman"/>
          <w:sz w:val="28"/>
          <w:szCs w:val="28"/>
        </w:rPr>
        <w:t xml:space="preserve"> et dans le même temps je veux vous rassurer et vous dire que ce qui se passe dans nos lagon</w:t>
      </w:r>
      <w:r w:rsidR="00F965E3" w:rsidRPr="00A6027A">
        <w:rPr>
          <w:rFonts w:ascii="Times New Roman" w:hAnsi="Times New Roman" w:cs="Times New Roman"/>
          <w:sz w:val="28"/>
          <w:szCs w:val="28"/>
        </w:rPr>
        <w:t>s</w:t>
      </w:r>
      <w:r w:rsidRPr="00A6027A">
        <w:rPr>
          <w:rFonts w:ascii="Times New Roman" w:hAnsi="Times New Roman" w:cs="Times New Roman"/>
          <w:sz w:val="28"/>
          <w:szCs w:val="28"/>
        </w:rPr>
        <w:t xml:space="preserve"> est sous contrôle.</w:t>
      </w:r>
    </w:p>
    <w:p w:rsidR="00F965E3" w:rsidRPr="00A6027A" w:rsidRDefault="000D6DAA" w:rsidP="003E5A0C">
      <w:pPr>
        <w:pStyle w:val="Corpsdetexte"/>
        <w:ind w:firstLine="708"/>
        <w:jc w:val="both"/>
        <w:rPr>
          <w:sz w:val="28"/>
          <w:szCs w:val="28"/>
        </w:rPr>
      </w:pPr>
      <w:r w:rsidRPr="00A6027A">
        <w:rPr>
          <w:sz w:val="28"/>
          <w:szCs w:val="28"/>
        </w:rPr>
        <w:t xml:space="preserve">Je voudrais </w:t>
      </w:r>
      <w:r w:rsidR="00A6027A">
        <w:rPr>
          <w:sz w:val="28"/>
          <w:szCs w:val="28"/>
        </w:rPr>
        <w:t xml:space="preserve">tout d’abord </w:t>
      </w:r>
      <w:r w:rsidRPr="00A6027A">
        <w:rPr>
          <w:sz w:val="28"/>
          <w:szCs w:val="28"/>
        </w:rPr>
        <w:t>rappeler que le 5 novembre 2019 j’ai eu l’</w:t>
      </w:r>
      <w:r w:rsidR="003E5A0C" w:rsidRPr="00A6027A">
        <w:rPr>
          <w:sz w:val="28"/>
          <w:szCs w:val="28"/>
        </w:rPr>
        <w:t>occas</w:t>
      </w:r>
      <w:r w:rsidR="00F965E3" w:rsidRPr="00A6027A">
        <w:rPr>
          <w:sz w:val="28"/>
          <w:szCs w:val="28"/>
        </w:rPr>
        <w:t>ion de répondre à M</w:t>
      </w:r>
      <w:r w:rsidR="003E5A0C" w:rsidRPr="00A6027A">
        <w:rPr>
          <w:sz w:val="28"/>
          <w:szCs w:val="28"/>
        </w:rPr>
        <w:t xml:space="preserve">adame </w:t>
      </w:r>
      <w:r w:rsidR="00A6027A">
        <w:rPr>
          <w:sz w:val="28"/>
          <w:szCs w:val="28"/>
        </w:rPr>
        <w:t xml:space="preserve">la représentante </w:t>
      </w:r>
      <w:r w:rsidR="003E5A0C" w:rsidRPr="00A6027A">
        <w:rPr>
          <w:sz w:val="28"/>
          <w:szCs w:val="28"/>
        </w:rPr>
        <w:t>Ti</w:t>
      </w:r>
      <w:r w:rsidR="00F965E3" w:rsidRPr="00A6027A">
        <w:rPr>
          <w:sz w:val="28"/>
          <w:szCs w:val="28"/>
        </w:rPr>
        <w:t>na CROSS</w:t>
      </w:r>
      <w:r w:rsidRPr="00A6027A">
        <w:rPr>
          <w:sz w:val="28"/>
          <w:szCs w:val="28"/>
        </w:rPr>
        <w:t xml:space="preserve"> qui s’inquiétait de voir les voiliers situés à Atimaono débarquer dans le lagon de Teva I Uta</w:t>
      </w:r>
      <w:r w:rsidR="00F965E3" w:rsidRPr="00A6027A">
        <w:rPr>
          <w:sz w:val="28"/>
          <w:szCs w:val="28"/>
        </w:rPr>
        <w:t>,</w:t>
      </w:r>
      <w:r w:rsidRPr="00A6027A">
        <w:rPr>
          <w:sz w:val="28"/>
          <w:szCs w:val="28"/>
        </w:rPr>
        <w:t xml:space="preserve"> lorsque nous</w:t>
      </w:r>
      <w:r w:rsidR="003E5A0C" w:rsidRPr="00A6027A">
        <w:rPr>
          <w:sz w:val="28"/>
          <w:szCs w:val="28"/>
        </w:rPr>
        <w:t xml:space="preserve"> avons annoncé la mise </w:t>
      </w:r>
      <w:r w:rsidRPr="00A6027A">
        <w:rPr>
          <w:sz w:val="28"/>
          <w:szCs w:val="28"/>
        </w:rPr>
        <w:t>e</w:t>
      </w:r>
      <w:r w:rsidR="003E5A0C" w:rsidRPr="00A6027A">
        <w:rPr>
          <w:sz w:val="28"/>
          <w:szCs w:val="28"/>
        </w:rPr>
        <w:t>n</w:t>
      </w:r>
      <w:r w:rsidRPr="00A6027A">
        <w:rPr>
          <w:sz w:val="28"/>
          <w:szCs w:val="28"/>
        </w:rPr>
        <w:t xml:space="preserve"> </w:t>
      </w:r>
      <w:r w:rsidR="003E5A0C" w:rsidRPr="00A6027A">
        <w:rPr>
          <w:sz w:val="28"/>
          <w:szCs w:val="28"/>
        </w:rPr>
        <w:t>place</w:t>
      </w:r>
      <w:r w:rsidRPr="00A6027A">
        <w:rPr>
          <w:sz w:val="28"/>
          <w:szCs w:val="28"/>
        </w:rPr>
        <w:t xml:space="preserve"> d’une </w:t>
      </w:r>
      <w:r w:rsidR="003E5A0C" w:rsidRPr="00A6027A">
        <w:rPr>
          <w:sz w:val="28"/>
          <w:szCs w:val="28"/>
        </w:rPr>
        <w:t>nouvelle</w:t>
      </w:r>
      <w:r w:rsidRPr="00A6027A">
        <w:rPr>
          <w:sz w:val="28"/>
          <w:szCs w:val="28"/>
        </w:rPr>
        <w:t xml:space="preserve"> </w:t>
      </w:r>
      <w:r w:rsidR="003E5A0C" w:rsidRPr="00A6027A">
        <w:rPr>
          <w:sz w:val="28"/>
          <w:szCs w:val="28"/>
        </w:rPr>
        <w:t>règlementation</w:t>
      </w:r>
      <w:r w:rsidRPr="00A6027A">
        <w:rPr>
          <w:sz w:val="28"/>
          <w:szCs w:val="28"/>
        </w:rPr>
        <w:t xml:space="preserve"> pour le </w:t>
      </w:r>
      <w:r w:rsidR="003E5A0C" w:rsidRPr="00A6027A">
        <w:rPr>
          <w:sz w:val="28"/>
          <w:szCs w:val="28"/>
        </w:rPr>
        <w:t>mouillage</w:t>
      </w:r>
      <w:r w:rsidRPr="00A6027A">
        <w:rPr>
          <w:sz w:val="28"/>
          <w:szCs w:val="28"/>
        </w:rPr>
        <w:t xml:space="preserve"> des voiliers, notamment autour de la </w:t>
      </w:r>
      <w:r w:rsidR="003E5A0C" w:rsidRPr="00A6027A">
        <w:rPr>
          <w:sz w:val="28"/>
          <w:szCs w:val="28"/>
        </w:rPr>
        <w:t>zone</w:t>
      </w:r>
      <w:r w:rsidRPr="00A6027A">
        <w:rPr>
          <w:sz w:val="28"/>
          <w:szCs w:val="28"/>
        </w:rPr>
        <w:t xml:space="preserve"> de Vairai. </w:t>
      </w:r>
    </w:p>
    <w:p w:rsidR="00F965E3" w:rsidRPr="00A6027A" w:rsidRDefault="000D6DAA" w:rsidP="003E5A0C">
      <w:pPr>
        <w:pStyle w:val="Corpsdetexte"/>
        <w:ind w:firstLine="708"/>
        <w:jc w:val="both"/>
        <w:rPr>
          <w:sz w:val="28"/>
          <w:szCs w:val="28"/>
        </w:rPr>
      </w:pPr>
      <w:r w:rsidRPr="00A6027A">
        <w:rPr>
          <w:sz w:val="28"/>
          <w:szCs w:val="28"/>
        </w:rPr>
        <w:t xml:space="preserve">Cette réglementation a bien été élaborée et elle prévoit très </w:t>
      </w:r>
      <w:r w:rsidR="003E5A0C" w:rsidRPr="00A6027A">
        <w:rPr>
          <w:sz w:val="28"/>
          <w:szCs w:val="28"/>
        </w:rPr>
        <w:t>précisément</w:t>
      </w:r>
      <w:r w:rsidRPr="00A6027A">
        <w:rPr>
          <w:sz w:val="28"/>
          <w:szCs w:val="28"/>
        </w:rPr>
        <w:t xml:space="preserve"> les </w:t>
      </w:r>
      <w:r w:rsidR="003E5A0C" w:rsidRPr="00A6027A">
        <w:rPr>
          <w:sz w:val="28"/>
          <w:szCs w:val="28"/>
        </w:rPr>
        <w:t>nouvelles</w:t>
      </w:r>
      <w:r w:rsidRPr="00A6027A">
        <w:rPr>
          <w:sz w:val="28"/>
          <w:szCs w:val="28"/>
        </w:rPr>
        <w:t xml:space="preserve"> zones réservées au </w:t>
      </w:r>
      <w:r w:rsidR="003E5A0C" w:rsidRPr="00A6027A">
        <w:rPr>
          <w:sz w:val="28"/>
          <w:szCs w:val="28"/>
        </w:rPr>
        <w:t>mouillage</w:t>
      </w:r>
      <w:r w:rsidRPr="00A6027A">
        <w:rPr>
          <w:sz w:val="28"/>
          <w:szCs w:val="28"/>
        </w:rPr>
        <w:t xml:space="preserve"> des voiliers. Le texte </w:t>
      </w:r>
      <w:r w:rsidR="00E41302">
        <w:rPr>
          <w:sz w:val="28"/>
          <w:szCs w:val="28"/>
        </w:rPr>
        <w:t xml:space="preserve">sera </w:t>
      </w:r>
      <w:r w:rsidR="00B21D13">
        <w:rPr>
          <w:sz w:val="28"/>
          <w:szCs w:val="28"/>
        </w:rPr>
        <w:t>examiné par</w:t>
      </w:r>
      <w:r w:rsidRPr="00A6027A">
        <w:rPr>
          <w:sz w:val="28"/>
          <w:szCs w:val="28"/>
        </w:rPr>
        <w:t xml:space="preserve"> </w:t>
      </w:r>
      <w:r w:rsidR="00B21D13">
        <w:rPr>
          <w:sz w:val="28"/>
          <w:szCs w:val="28"/>
        </w:rPr>
        <w:t>le prochain</w:t>
      </w:r>
      <w:r w:rsidRPr="00A6027A">
        <w:rPr>
          <w:sz w:val="28"/>
          <w:szCs w:val="28"/>
        </w:rPr>
        <w:t xml:space="preserve"> </w:t>
      </w:r>
      <w:r w:rsidR="003E5A0C" w:rsidRPr="00A6027A">
        <w:rPr>
          <w:sz w:val="28"/>
          <w:szCs w:val="28"/>
        </w:rPr>
        <w:t>conseil</w:t>
      </w:r>
      <w:r w:rsidRPr="00A6027A">
        <w:rPr>
          <w:sz w:val="28"/>
          <w:szCs w:val="28"/>
        </w:rPr>
        <w:t xml:space="preserve"> </w:t>
      </w:r>
      <w:r w:rsidR="00B21D13">
        <w:rPr>
          <w:sz w:val="28"/>
          <w:szCs w:val="28"/>
        </w:rPr>
        <w:t>des ministres</w:t>
      </w:r>
      <w:r w:rsidRPr="00A6027A">
        <w:rPr>
          <w:sz w:val="28"/>
          <w:szCs w:val="28"/>
        </w:rPr>
        <w:t xml:space="preserve">. </w:t>
      </w:r>
    </w:p>
    <w:p w:rsidR="00F965E3" w:rsidRPr="00A6027A" w:rsidRDefault="000D6DAA" w:rsidP="003E5A0C">
      <w:pPr>
        <w:pStyle w:val="Corpsdetexte"/>
        <w:ind w:firstLine="708"/>
        <w:jc w:val="both"/>
        <w:rPr>
          <w:sz w:val="28"/>
          <w:szCs w:val="28"/>
        </w:rPr>
      </w:pPr>
      <w:r w:rsidRPr="00A6027A">
        <w:rPr>
          <w:sz w:val="28"/>
          <w:szCs w:val="28"/>
        </w:rPr>
        <w:t xml:space="preserve">Les zones </w:t>
      </w:r>
      <w:r w:rsidR="00F965E3" w:rsidRPr="00A6027A">
        <w:rPr>
          <w:sz w:val="28"/>
          <w:szCs w:val="28"/>
        </w:rPr>
        <w:t xml:space="preserve">actuellement </w:t>
      </w:r>
      <w:r w:rsidRPr="00A6027A">
        <w:rPr>
          <w:sz w:val="28"/>
          <w:szCs w:val="28"/>
        </w:rPr>
        <w:t xml:space="preserve">occupées par les voiliers font </w:t>
      </w:r>
      <w:r w:rsidR="003E5A0C" w:rsidRPr="00A6027A">
        <w:rPr>
          <w:sz w:val="28"/>
          <w:szCs w:val="28"/>
        </w:rPr>
        <w:t>partie</w:t>
      </w:r>
      <w:r w:rsidRPr="00A6027A">
        <w:rPr>
          <w:sz w:val="28"/>
          <w:szCs w:val="28"/>
        </w:rPr>
        <w:t xml:space="preserve"> des zones qui ont été déterminées dans le cadre de cette </w:t>
      </w:r>
      <w:r w:rsidR="003E5A0C" w:rsidRPr="00A6027A">
        <w:rPr>
          <w:sz w:val="28"/>
          <w:szCs w:val="28"/>
        </w:rPr>
        <w:t>nouvelle</w:t>
      </w:r>
      <w:r w:rsidRPr="00A6027A">
        <w:rPr>
          <w:sz w:val="28"/>
          <w:szCs w:val="28"/>
        </w:rPr>
        <w:t xml:space="preserve"> réglementation</w:t>
      </w:r>
      <w:r w:rsidR="003E5A0C" w:rsidRPr="00A6027A">
        <w:rPr>
          <w:sz w:val="28"/>
          <w:szCs w:val="28"/>
        </w:rPr>
        <w:t>. Ceci</w:t>
      </w:r>
      <w:r w:rsidR="00F965E3" w:rsidRPr="00A6027A">
        <w:rPr>
          <w:sz w:val="28"/>
          <w:szCs w:val="28"/>
        </w:rPr>
        <w:t xml:space="preserve"> explique qu’elles</w:t>
      </w:r>
      <w:r w:rsidRPr="00A6027A">
        <w:rPr>
          <w:sz w:val="28"/>
          <w:szCs w:val="28"/>
        </w:rPr>
        <w:t xml:space="preserve"> ne figurent pas dans l’</w:t>
      </w:r>
      <w:r w:rsidR="003E5A0C" w:rsidRPr="00A6027A">
        <w:rPr>
          <w:sz w:val="28"/>
          <w:szCs w:val="28"/>
        </w:rPr>
        <w:t>ancienne</w:t>
      </w:r>
      <w:r w:rsidRPr="00A6027A">
        <w:rPr>
          <w:sz w:val="28"/>
          <w:szCs w:val="28"/>
        </w:rPr>
        <w:t xml:space="preserve"> </w:t>
      </w:r>
      <w:r w:rsidR="003E5A0C" w:rsidRPr="00A6027A">
        <w:rPr>
          <w:sz w:val="28"/>
          <w:szCs w:val="28"/>
        </w:rPr>
        <w:t>règlementation</w:t>
      </w:r>
      <w:r w:rsidRPr="00A6027A">
        <w:rPr>
          <w:sz w:val="28"/>
          <w:szCs w:val="28"/>
        </w:rPr>
        <w:t xml:space="preserve"> à laquelle vous faites </w:t>
      </w:r>
      <w:r w:rsidR="003E5A0C" w:rsidRPr="00A6027A">
        <w:rPr>
          <w:sz w:val="28"/>
          <w:szCs w:val="28"/>
        </w:rPr>
        <w:t>référence</w:t>
      </w:r>
      <w:r w:rsidRPr="00A6027A">
        <w:rPr>
          <w:sz w:val="28"/>
          <w:szCs w:val="28"/>
        </w:rPr>
        <w:t xml:space="preserve">, même si elle </w:t>
      </w:r>
      <w:r w:rsidR="003E5A0C" w:rsidRPr="00A6027A">
        <w:rPr>
          <w:sz w:val="28"/>
          <w:szCs w:val="28"/>
        </w:rPr>
        <w:t>e</w:t>
      </w:r>
      <w:r w:rsidRPr="00A6027A">
        <w:rPr>
          <w:sz w:val="28"/>
          <w:szCs w:val="28"/>
        </w:rPr>
        <w:t xml:space="preserve">st toujours en </w:t>
      </w:r>
      <w:r w:rsidR="003E5A0C" w:rsidRPr="00A6027A">
        <w:rPr>
          <w:sz w:val="28"/>
          <w:szCs w:val="28"/>
        </w:rPr>
        <w:t>vigueur</w:t>
      </w:r>
      <w:r w:rsidRPr="00A6027A">
        <w:rPr>
          <w:sz w:val="28"/>
          <w:szCs w:val="28"/>
        </w:rPr>
        <w:t xml:space="preserve">. </w:t>
      </w:r>
    </w:p>
    <w:p w:rsidR="003E5A0C" w:rsidRPr="00A6027A" w:rsidRDefault="000D6DAA" w:rsidP="003E5A0C">
      <w:pPr>
        <w:pStyle w:val="Corpsdetexte"/>
        <w:ind w:firstLine="708"/>
        <w:jc w:val="both"/>
        <w:rPr>
          <w:sz w:val="28"/>
          <w:szCs w:val="28"/>
        </w:rPr>
      </w:pPr>
      <w:r w:rsidRPr="00A6027A">
        <w:rPr>
          <w:sz w:val="28"/>
          <w:szCs w:val="28"/>
        </w:rPr>
        <w:t xml:space="preserve">En </w:t>
      </w:r>
      <w:r w:rsidR="003E5A0C" w:rsidRPr="00A6027A">
        <w:rPr>
          <w:sz w:val="28"/>
          <w:szCs w:val="28"/>
        </w:rPr>
        <w:t xml:space="preserve">réalité, face à l’urgence </w:t>
      </w:r>
      <w:r w:rsidRPr="00A6027A">
        <w:rPr>
          <w:sz w:val="28"/>
          <w:szCs w:val="28"/>
        </w:rPr>
        <w:t xml:space="preserve">de la crise induite </w:t>
      </w:r>
      <w:r w:rsidR="003E5A0C" w:rsidRPr="00A6027A">
        <w:rPr>
          <w:sz w:val="28"/>
          <w:szCs w:val="28"/>
        </w:rPr>
        <w:t>par</w:t>
      </w:r>
      <w:r w:rsidRPr="00A6027A">
        <w:rPr>
          <w:sz w:val="28"/>
          <w:szCs w:val="28"/>
        </w:rPr>
        <w:t xml:space="preserve"> la </w:t>
      </w:r>
      <w:r w:rsidR="003E5A0C" w:rsidRPr="00A6027A">
        <w:rPr>
          <w:sz w:val="28"/>
          <w:szCs w:val="28"/>
        </w:rPr>
        <w:t>pandémie</w:t>
      </w:r>
      <w:r w:rsidRPr="00A6027A">
        <w:rPr>
          <w:sz w:val="28"/>
          <w:szCs w:val="28"/>
        </w:rPr>
        <w:t xml:space="preserve"> du Covid 19, </w:t>
      </w:r>
      <w:r w:rsidR="00E41302">
        <w:rPr>
          <w:sz w:val="28"/>
          <w:szCs w:val="28"/>
        </w:rPr>
        <w:t xml:space="preserve">les autorités ont </w:t>
      </w:r>
      <w:r w:rsidRPr="00A6027A">
        <w:rPr>
          <w:sz w:val="28"/>
          <w:szCs w:val="28"/>
        </w:rPr>
        <w:t>anticipé l’</w:t>
      </w:r>
      <w:r w:rsidR="003E5A0C" w:rsidRPr="00A6027A">
        <w:rPr>
          <w:sz w:val="28"/>
          <w:szCs w:val="28"/>
        </w:rPr>
        <w:t>application</w:t>
      </w:r>
      <w:r w:rsidRPr="00A6027A">
        <w:rPr>
          <w:sz w:val="28"/>
          <w:szCs w:val="28"/>
        </w:rPr>
        <w:t xml:space="preserve"> de cette </w:t>
      </w:r>
      <w:r w:rsidR="003E5A0C" w:rsidRPr="00A6027A">
        <w:rPr>
          <w:sz w:val="28"/>
          <w:szCs w:val="28"/>
        </w:rPr>
        <w:t>nouvelle</w:t>
      </w:r>
      <w:r w:rsidRPr="00A6027A">
        <w:rPr>
          <w:sz w:val="28"/>
          <w:szCs w:val="28"/>
        </w:rPr>
        <w:t xml:space="preserve"> </w:t>
      </w:r>
      <w:r w:rsidR="003E5A0C" w:rsidRPr="00A6027A">
        <w:rPr>
          <w:sz w:val="28"/>
          <w:szCs w:val="28"/>
        </w:rPr>
        <w:t>règlementation</w:t>
      </w:r>
      <w:r w:rsidR="00E41302">
        <w:rPr>
          <w:sz w:val="28"/>
          <w:szCs w:val="28"/>
        </w:rPr>
        <w:t>,</w:t>
      </w:r>
      <w:r w:rsidR="00F965E3" w:rsidRPr="00A6027A">
        <w:rPr>
          <w:sz w:val="28"/>
          <w:szCs w:val="28"/>
        </w:rPr>
        <w:t xml:space="preserve"> en intégrant dans le dispositif </w:t>
      </w:r>
      <w:r w:rsidR="00A6027A">
        <w:rPr>
          <w:sz w:val="28"/>
          <w:szCs w:val="28"/>
        </w:rPr>
        <w:t>d’accueil des voiliers</w:t>
      </w:r>
      <w:r w:rsidR="00F13A1F">
        <w:rPr>
          <w:sz w:val="28"/>
          <w:szCs w:val="28"/>
        </w:rPr>
        <w:t>,</w:t>
      </w:r>
      <w:r w:rsidR="00A6027A">
        <w:rPr>
          <w:sz w:val="28"/>
          <w:szCs w:val="28"/>
        </w:rPr>
        <w:t xml:space="preserve"> </w:t>
      </w:r>
      <w:r w:rsidR="00F965E3" w:rsidRPr="00A6027A">
        <w:rPr>
          <w:sz w:val="28"/>
          <w:szCs w:val="28"/>
        </w:rPr>
        <w:t>l</w:t>
      </w:r>
      <w:r w:rsidRPr="00A6027A">
        <w:rPr>
          <w:sz w:val="28"/>
          <w:szCs w:val="28"/>
        </w:rPr>
        <w:t xml:space="preserve">es </w:t>
      </w:r>
      <w:r w:rsidR="003E5A0C" w:rsidRPr="00A6027A">
        <w:rPr>
          <w:sz w:val="28"/>
          <w:szCs w:val="28"/>
        </w:rPr>
        <w:t>nouvelles</w:t>
      </w:r>
      <w:r w:rsidRPr="00A6027A">
        <w:rPr>
          <w:sz w:val="28"/>
          <w:szCs w:val="28"/>
        </w:rPr>
        <w:t xml:space="preserve"> zones de mou</w:t>
      </w:r>
      <w:r w:rsidR="00A6027A">
        <w:rPr>
          <w:sz w:val="28"/>
          <w:szCs w:val="28"/>
        </w:rPr>
        <w:t>illages, pour pouvoir faire face à</w:t>
      </w:r>
      <w:r w:rsidRPr="00A6027A">
        <w:rPr>
          <w:sz w:val="28"/>
          <w:szCs w:val="28"/>
        </w:rPr>
        <w:t xml:space="preserve"> l</w:t>
      </w:r>
      <w:r w:rsidR="003E5A0C" w:rsidRPr="00A6027A">
        <w:rPr>
          <w:sz w:val="28"/>
          <w:szCs w:val="28"/>
        </w:rPr>
        <w:t>’afflux d</w:t>
      </w:r>
      <w:r w:rsidRPr="00A6027A">
        <w:rPr>
          <w:sz w:val="28"/>
          <w:szCs w:val="28"/>
        </w:rPr>
        <w:t xml:space="preserve">es </w:t>
      </w:r>
      <w:r w:rsidR="00F13A1F">
        <w:rPr>
          <w:sz w:val="28"/>
          <w:szCs w:val="28"/>
        </w:rPr>
        <w:t>plaisancier</w:t>
      </w:r>
      <w:r w:rsidRPr="00A6027A">
        <w:rPr>
          <w:sz w:val="28"/>
          <w:szCs w:val="28"/>
        </w:rPr>
        <w:t xml:space="preserve">s </w:t>
      </w:r>
      <w:r w:rsidR="00A6027A">
        <w:rPr>
          <w:sz w:val="28"/>
          <w:szCs w:val="28"/>
        </w:rPr>
        <w:t xml:space="preserve">déjà </w:t>
      </w:r>
      <w:r w:rsidRPr="00A6027A">
        <w:rPr>
          <w:sz w:val="28"/>
          <w:szCs w:val="28"/>
        </w:rPr>
        <w:t xml:space="preserve">présents </w:t>
      </w:r>
      <w:r w:rsidR="00E41302">
        <w:rPr>
          <w:sz w:val="28"/>
          <w:szCs w:val="28"/>
        </w:rPr>
        <w:t xml:space="preserve">ou arrivant </w:t>
      </w:r>
      <w:r w:rsidRPr="00A6027A">
        <w:rPr>
          <w:sz w:val="28"/>
          <w:szCs w:val="28"/>
        </w:rPr>
        <w:t>dans nos eaux</w:t>
      </w:r>
      <w:r w:rsidR="00E41302">
        <w:rPr>
          <w:sz w:val="28"/>
          <w:szCs w:val="28"/>
        </w:rPr>
        <w:t xml:space="preserve">. </w:t>
      </w:r>
      <w:r w:rsidR="002E7433">
        <w:rPr>
          <w:sz w:val="28"/>
          <w:szCs w:val="28"/>
        </w:rPr>
        <w:t>T</w:t>
      </w:r>
      <w:r w:rsidR="00A6027A">
        <w:rPr>
          <w:sz w:val="28"/>
          <w:szCs w:val="28"/>
        </w:rPr>
        <w:t>ous les navires avaient ordre de rejoindre un port, de préférence le port de destination.</w:t>
      </w:r>
    </w:p>
    <w:p w:rsidR="000D6DAA" w:rsidRPr="00A6027A" w:rsidRDefault="003E5A0C" w:rsidP="00F965E3">
      <w:pPr>
        <w:pStyle w:val="Corpsdetexte"/>
        <w:ind w:firstLine="708"/>
        <w:jc w:val="both"/>
        <w:rPr>
          <w:sz w:val="28"/>
          <w:szCs w:val="28"/>
        </w:rPr>
      </w:pPr>
      <w:r w:rsidRPr="00A6027A">
        <w:rPr>
          <w:sz w:val="28"/>
          <w:szCs w:val="28"/>
        </w:rPr>
        <w:t xml:space="preserve">Cette période de crise sanitaire a conduit à la fermeture de nos frontières aériennes et maritimes. Vous conviendrez qu’une mesure immédiate d’interruption du trafic aérien et donc des arrivées des personnes par voie aérienne constitue une disposition bien plus aisée à mettre en œuvre au plan opérationnel qu’une mesure d’interruption de la navigation maritime. </w:t>
      </w:r>
    </w:p>
    <w:p w:rsidR="00F965E3" w:rsidRPr="00A6027A" w:rsidRDefault="00F13A1F" w:rsidP="00507E50">
      <w:pPr>
        <w:ind w:firstLine="708"/>
        <w:jc w:val="both"/>
        <w:rPr>
          <w:rFonts w:ascii="Times New Roman" w:hAnsi="Times New Roman" w:cs="Times New Roman"/>
          <w:sz w:val="28"/>
          <w:szCs w:val="28"/>
        </w:rPr>
      </w:pPr>
      <w:r>
        <w:rPr>
          <w:rFonts w:ascii="Times New Roman" w:hAnsi="Times New Roman" w:cs="Times New Roman"/>
          <w:sz w:val="28"/>
          <w:szCs w:val="28"/>
        </w:rPr>
        <w:t>Il faut</w:t>
      </w:r>
      <w:r w:rsidR="000D6DAA" w:rsidRPr="00A6027A">
        <w:rPr>
          <w:rFonts w:ascii="Times New Roman" w:hAnsi="Times New Roman" w:cs="Times New Roman"/>
          <w:sz w:val="28"/>
          <w:szCs w:val="28"/>
        </w:rPr>
        <w:t xml:space="preserve"> remercier les pêcheurs et la </w:t>
      </w:r>
      <w:r w:rsidR="003E5A0C" w:rsidRPr="00A6027A">
        <w:rPr>
          <w:rFonts w:ascii="Times New Roman" w:hAnsi="Times New Roman" w:cs="Times New Roman"/>
          <w:sz w:val="28"/>
          <w:szCs w:val="28"/>
        </w:rPr>
        <w:t>population riveraine</w:t>
      </w:r>
      <w:r w:rsidR="000D6DAA" w:rsidRPr="00A6027A">
        <w:rPr>
          <w:rFonts w:ascii="Times New Roman" w:hAnsi="Times New Roman" w:cs="Times New Roman"/>
          <w:sz w:val="28"/>
          <w:szCs w:val="28"/>
        </w:rPr>
        <w:t xml:space="preserve"> </w:t>
      </w:r>
      <w:r>
        <w:rPr>
          <w:rFonts w:ascii="Times New Roman" w:hAnsi="Times New Roman" w:cs="Times New Roman"/>
          <w:sz w:val="28"/>
          <w:szCs w:val="28"/>
        </w:rPr>
        <w:t xml:space="preserve">- que je connais bien - </w:t>
      </w:r>
      <w:r w:rsidR="000D6DAA" w:rsidRPr="00A6027A">
        <w:rPr>
          <w:rFonts w:ascii="Times New Roman" w:hAnsi="Times New Roman" w:cs="Times New Roman"/>
          <w:sz w:val="28"/>
          <w:szCs w:val="28"/>
        </w:rPr>
        <w:t xml:space="preserve">d’avoir </w:t>
      </w:r>
      <w:r w:rsidR="00B21D13">
        <w:rPr>
          <w:rFonts w:ascii="Times New Roman" w:hAnsi="Times New Roman" w:cs="Times New Roman"/>
          <w:sz w:val="28"/>
          <w:szCs w:val="28"/>
        </w:rPr>
        <w:t>accueilli</w:t>
      </w:r>
      <w:r w:rsidR="000D6DAA" w:rsidRPr="00A6027A">
        <w:rPr>
          <w:rFonts w:ascii="Times New Roman" w:hAnsi="Times New Roman" w:cs="Times New Roman"/>
          <w:sz w:val="28"/>
          <w:szCs w:val="28"/>
        </w:rPr>
        <w:t xml:space="preserve"> ces </w:t>
      </w:r>
      <w:r>
        <w:rPr>
          <w:rFonts w:ascii="Times New Roman" w:hAnsi="Times New Roman" w:cs="Times New Roman"/>
          <w:sz w:val="28"/>
          <w:szCs w:val="28"/>
        </w:rPr>
        <w:t>gens</w:t>
      </w:r>
      <w:r w:rsidR="000D6DAA" w:rsidRPr="00A6027A">
        <w:rPr>
          <w:rFonts w:ascii="Times New Roman" w:hAnsi="Times New Roman" w:cs="Times New Roman"/>
          <w:sz w:val="28"/>
          <w:szCs w:val="28"/>
        </w:rPr>
        <w:t xml:space="preserve">, en dépit des gênes et des contraintes que cela </w:t>
      </w:r>
      <w:r w:rsidR="00B21D13">
        <w:rPr>
          <w:rFonts w:ascii="Times New Roman" w:hAnsi="Times New Roman" w:cs="Times New Roman"/>
          <w:sz w:val="28"/>
          <w:szCs w:val="28"/>
        </w:rPr>
        <w:t xml:space="preserve">a </w:t>
      </w:r>
      <w:r w:rsidR="000D6DAA" w:rsidRPr="00A6027A">
        <w:rPr>
          <w:rFonts w:ascii="Times New Roman" w:hAnsi="Times New Roman" w:cs="Times New Roman"/>
          <w:sz w:val="28"/>
          <w:szCs w:val="28"/>
        </w:rPr>
        <w:t xml:space="preserve">pu représenter. </w:t>
      </w:r>
      <w:r w:rsidR="003E5A0C" w:rsidRPr="00A6027A">
        <w:rPr>
          <w:rFonts w:ascii="Times New Roman" w:hAnsi="Times New Roman" w:cs="Times New Roman"/>
          <w:sz w:val="28"/>
          <w:szCs w:val="28"/>
        </w:rPr>
        <w:t>L</w:t>
      </w:r>
      <w:r w:rsidR="000D6DAA" w:rsidRPr="00A6027A">
        <w:rPr>
          <w:rFonts w:ascii="Times New Roman" w:hAnsi="Times New Roman" w:cs="Times New Roman"/>
          <w:sz w:val="28"/>
          <w:szCs w:val="28"/>
        </w:rPr>
        <w:t xml:space="preserve">a levée </w:t>
      </w:r>
      <w:r w:rsidR="003E5A0C" w:rsidRPr="00A6027A">
        <w:rPr>
          <w:rFonts w:ascii="Times New Roman" w:hAnsi="Times New Roman" w:cs="Times New Roman"/>
          <w:sz w:val="28"/>
          <w:szCs w:val="28"/>
        </w:rPr>
        <w:t>progressive</w:t>
      </w:r>
      <w:r w:rsidR="000D6DAA" w:rsidRPr="00A6027A">
        <w:rPr>
          <w:rFonts w:ascii="Times New Roman" w:hAnsi="Times New Roman" w:cs="Times New Roman"/>
          <w:sz w:val="28"/>
          <w:szCs w:val="28"/>
        </w:rPr>
        <w:t xml:space="preserve"> du confinement et l’autorisation qui sera donnée </w:t>
      </w:r>
      <w:r w:rsidR="000D6DAA" w:rsidRPr="00A6027A">
        <w:rPr>
          <w:rFonts w:ascii="Times New Roman" w:hAnsi="Times New Roman" w:cs="Times New Roman"/>
          <w:sz w:val="28"/>
          <w:szCs w:val="28"/>
        </w:rPr>
        <w:lastRenderedPageBreak/>
        <w:t>prochaine</w:t>
      </w:r>
      <w:r w:rsidR="003E5A0C" w:rsidRPr="00A6027A">
        <w:rPr>
          <w:rFonts w:ascii="Times New Roman" w:hAnsi="Times New Roman" w:cs="Times New Roman"/>
          <w:sz w:val="28"/>
          <w:szCs w:val="28"/>
        </w:rPr>
        <w:t>ment</w:t>
      </w:r>
      <w:r w:rsidR="000D6DAA" w:rsidRPr="00A6027A">
        <w:rPr>
          <w:rFonts w:ascii="Times New Roman" w:hAnsi="Times New Roman" w:cs="Times New Roman"/>
          <w:sz w:val="28"/>
          <w:szCs w:val="28"/>
        </w:rPr>
        <w:t xml:space="preserve"> au</w:t>
      </w:r>
      <w:r w:rsidR="003E5A0C" w:rsidRPr="00A6027A">
        <w:rPr>
          <w:rFonts w:ascii="Times New Roman" w:hAnsi="Times New Roman" w:cs="Times New Roman"/>
          <w:sz w:val="28"/>
          <w:szCs w:val="28"/>
        </w:rPr>
        <w:t>x</w:t>
      </w:r>
      <w:r w:rsidR="000D6DAA" w:rsidRPr="00A6027A">
        <w:rPr>
          <w:rFonts w:ascii="Times New Roman" w:hAnsi="Times New Roman" w:cs="Times New Roman"/>
          <w:sz w:val="28"/>
          <w:szCs w:val="28"/>
        </w:rPr>
        <w:t xml:space="preserve"> voilier</w:t>
      </w:r>
      <w:r w:rsidR="003E5A0C" w:rsidRPr="00A6027A">
        <w:rPr>
          <w:rFonts w:ascii="Times New Roman" w:hAnsi="Times New Roman" w:cs="Times New Roman"/>
          <w:sz w:val="28"/>
          <w:szCs w:val="28"/>
        </w:rPr>
        <w:t>s</w:t>
      </w:r>
      <w:r w:rsidR="000D6DAA" w:rsidRPr="00A6027A">
        <w:rPr>
          <w:rFonts w:ascii="Times New Roman" w:hAnsi="Times New Roman" w:cs="Times New Roman"/>
          <w:sz w:val="28"/>
          <w:szCs w:val="28"/>
        </w:rPr>
        <w:t xml:space="preserve"> de pouvoir </w:t>
      </w:r>
      <w:r w:rsidR="003E5A0C" w:rsidRPr="00A6027A">
        <w:rPr>
          <w:rFonts w:ascii="Times New Roman" w:hAnsi="Times New Roman" w:cs="Times New Roman"/>
          <w:sz w:val="28"/>
          <w:szCs w:val="28"/>
        </w:rPr>
        <w:t>reprendre</w:t>
      </w:r>
      <w:r w:rsidR="00A6027A" w:rsidRPr="00A6027A">
        <w:rPr>
          <w:rFonts w:ascii="Times New Roman" w:hAnsi="Times New Roman" w:cs="Times New Roman"/>
          <w:sz w:val="28"/>
          <w:szCs w:val="28"/>
        </w:rPr>
        <w:t xml:space="preserve"> la mer, </w:t>
      </w:r>
      <w:r w:rsidR="00F965E3" w:rsidRPr="00A6027A">
        <w:rPr>
          <w:rFonts w:ascii="Times New Roman" w:hAnsi="Times New Roman" w:cs="Times New Roman"/>
          <w:sz w:val="28"/>
          <w:szCs w:val="28"/>
        </w:rPr>
        <w:t>mettr</w:t>
      </w:r>
      <w:r>
        <w:rPr>
          <w:rFonts w:ascii="Times New Roman" w:hAnsi="Times New Roman" w:cs="Times New Roman"/>
          <w:sz w:val="28"/>
          <w:szCs w:val="28"/>
        </w:rPr>
        <w:t>ont</w:t>
      </w:r>
      <w:r w:rsidR="00F965E3" w:rsidRPr="00A6027A">
        <w:rPr>
          <w:rFonts w:ascii="Times New Roman" w:hAnsi="Times New Roman" w:cs="Times New Roman"/>
          <w:sz w:val="28"/>
          <w:szCs w:val="28"/>
        </w:rPr>
        <w:t xml:space="preserve"> fin</w:t>
      </w:r>
      <w:r w:rsidR="000D6DAA" w:rsidRPr="00A6027A">
        <w:rPr>
          <w:rFonts w:ascii="Times New Roman" w:hAnsi="Times New Roman" w:cs="Times New Roman"/>
          <w:sz w:val="28"/>
          <w:szCs w:val="28"/>
        </w:rPr>
        <w:t xml:space="preserve"> à cette </w:t>
      </w:r>
      <w:r w:rsidR="00F965E3" w:rsidRPr="00A6027A">
        <w:rPr>
          <w:rFonts w:ascii="Times New Roman" w:hAnsi="Times New Roman" w:cs="Times New Roman"/>
          <w:sz w:val="28"/>
          <w:szCs w:val="28"/>
        </w:rPr>
        <w:t xml:space="preserve">occupation exceptionnelle </w:t>
      </w:r>
      <w:r w:rsidR="00A6027A">
        <w:rPr>
          <w:rFonts w:ascii="Times New Roman" w:hAnsi="Times New Roman" w:cs="Times New Roman"/>
          <w:sz w:val="28"/>
          <w:szCs w:val="28"/>
        </w:rPr>
        <w:t xml:space="preserve">et temporaire </w:t>
      </w:r>
      <w:r w:rsidR="00F965E3" w:rsidRPr="00A6027A">
        <w:rPr>
          <w:rFonts w:ascii="Times New Roman" w:hAnsi="Times New Roman" w:cs="Times New Roman"/>
          <w:sz w:val="28"/>
          <w:szCs w:val="28"/>
        </w:rPr>
        <w:t>du lagon</w:t>
      </w:r>
      <w:r w:rsidR="000D6DAA" w:rsidRPr="00A6027A">
        <w:rPr>
          <w:rFonts w:ascii="Times New Roman" w:hAnsi="Times New Roman" w:cs="Times New Roman"/>
          <w:sz w:val="28"/>
          <w:szCs w:val="28"/>
        </w:rPr>
        <w:t xml:space="preserve">. </w:t>
      </w:r>
    </w:p>
    <w:p w:rsidR="00F965E3" w:rsidRPr="00A6027A" w:rsidRDefault="003E5A0C" w:rsidP="00507E50">
      <w:pPr>
        <w:ind w:firstLine="708"/>
        <w:jc w:val="both"/>
        <w:rPr>
          <w:rFonts w:ascii="Times New Roman" w:hAnsi="Times New Roman" w:cs="Times New Roman"/>
          <w:sz w:val="28"/>
          <w:szCs w:val="28"/>
        </w:rPr>
      </w:pPr>
      <w:r w:rsidRPr="00A6027A">
        <w:rPr>
          <w:rFonts w:ascii="Times New Roman" w:hAnsi="Times New Roman" w:cs="Times New Roman"/>
          <w:sz w:val="28"/>
          <w:szCs w:val="28"/>
        </w:rPr>
        <w:t>Dans l’ensemble,</w:t>
      </w:r>
      <w:r w:rsidR="000D6DAA" w:rsidRPr="00A6027A">
        <w:rPr>
          <w:rFonts w:ascii="Times New Roman" w:hAnsi="Times New Roman" w:cs="Times New Roman"/>
          <w:sz w:val="28"/>
          <w:szCs w:val="28"/>
        </w:rPr>
        <w:t xml:space="preserve"> on peut dire à </w:t>
      </w:r>
      <w:r w:rsidR="00A6027A">
        <w:rPr>
          <w:rFonts w:ascii="Times New Roman" w:hAnsi="Times New Roman" w:cs="Times New Roman"/>
          <w:sz w:val="28"/>
          <w:szCs w:val="28"/>
        </w:rPr>
        <w:t xml:space="preserve">plus de </w:t>
      </w:r>
      <w:r w:rsidR="000D6DAA" w:rsidRPr="00A6027A">
        <w:rPr>
          <w:rFonts w:ascii="Times New Roman" w:hAnsi="Times New Roman" w:cs="Times New Roman"/>
          <w:sz w:val="28"/>
          <w:szCs w:val="28"/>
        </w:rPr>
        <w:t>95%, les voiliers ont été respectueux des</w:t>
      </w:r>
      <w:r w:rsidRPr="00A6027A">
        <w:rPr>
          <w:rFonts w:ascii="Times New Roman" w:hAnsi="Times New Roman" w:cs="Times New Roman"/>
          <w:sz w:val="28"/>
          <w:szCs w:val="28"/>
        </w:rPr>
        <w:t xml:space="preserve"> </w:t>
      </w:r>
      <w:r w:rsidR="000D6DAA" w:rsidRPr="00A6027A">
        <w:rPr>
          <w:rFonts w:ascii="Times New Roman" w:hAnsi="Times New Roman" w:cs="Times New Roman"/>
          <w:sz w:val="28"/>
          <w:szCs w:val="28"/>
        </w:rPr>
        <w:t xml:space="preserve">mesures </w:t>
      </w:r>
      <w:r w:rsidRPr="00A6027A">
        <w:rPr>
          <w:rFonts w:ascii="Times New Roman" w:hAnsi="Times New Roman" w:cs="Times New Roman"/>
          <w:sz w:val="28"/>
          <w:szCs w:val="28"/>
        </w:rPr>
        <w:t xml:space="preserve">de restriction imposées </w:t>
      </w:r>
      <w:r w:rsidR="000D6DAA" w:rsidRPr="00A6027A">
        <w:rPr>
          <w:rFonts w:ascii="Times New Roman" w:hAnsi="Times New Roman" w:cs="Times New Roman"/>
          <w:sz w:val="28"/>
          <w:szCs w:val="28"/>
        </w:rPr>
        <w:t xml:space="preserve">et des riverains. </w:t>
      </w:r>
      <w:r w:rsidR="00B21D13">
        <w:rPr>
          <w:rFonts w:ascii="Times New Roman" w:hAnsi="Times New Roman" w:cs="Times New Roman"/>
          <w:sz w:val="28"/>
          <w:szCs w:val="28"/>
        </w:rPr>
        <w:t xml:space="preserve">Les </w:t>
      </w:r>
      <w:r w:rsidRPr="00A6027A">
        <w:rPr>
          <w:rFonts w:ascii="Times New Roman" w:hAnsi="Times New Roman" w:cs="Times New Roman"/>
          <w:sz w:val="28"/>
          <w:szCs w:val="28"/>
        </w:rPr>
        <w:t>comportements</w:t>
      </w:r>
      <w:r w:rsidR="00B21D13">
        <w:rPr>
          <w:rFonts w:ascii="Times New Roman" w:hAnsi="Times New Roman" w:cs="Times New Roman"/>
          <w:sz w:val="28"/>
          <w:szCs w:val="28"/>
        </w:rPr>
        <w:t xml:space="preserve"> regrettables</w:t>
      </w:r>
      <w:r w:rsidR="000D6DAA" w:rsidRPr="00A6027A">
        <w:rPr>
          <w:rFonts w:ascii="Times New Roman" w:hAnsi="Times New Roman" w:cs="Times New Roman"/>
          <w:sz w:val="28"/>
          <w:szCs w:val="28"/>
        </w:rPr>
        <w:t xml:space="preserve"> reste</w:t>
      </w:r>
      <w:r w:rsidR="00B21D13">
        <w:rPr>
          <w:rFonts w:ascii="Times New Roman" w:hAnsi="Times New Roman" w:cs="Times New Roman"/>
          <w:sz w:val="28"/>
          <w:szCs w:val="28"/>
        </w:rPr>
        <w:t>nt</w:t>
      </w:r>
      <w:r w:rsidR="000D6DAA" w:rsidRPr="00A6027A">
        <w:rPr>
          <w:rFonts w:ascii="Times New Roman" w:hAnsi="Times New Roman" w:cs="Times New Roman"/>
          <w:sz w:val="28"/>
          <w:szCs w:val="28"/>
        </w:rPr>
        <w:t xml:space="preserve"> </w:t>
      </w:r>
      <w:r w:rsidR="005874EF">
        <w:rPr>
          <w:rFonts w:ascii="Times New Roman" w:hAnsi="Times New Roman" w:cs="Times New Roman"/>
          <w:sz w:val="28"/>
          <w:szCs w:val="28"/>
        </w:rPr>
        <w:t xml:space="preserve">très </w:t>
      </w:r>
      <w:r w:rsidR="00B21D13">
        <w:rPr>
          <w:rFonts w:ascii="Times New Roman" w:hAnsi="Times New Roman" w:cs="Times New Roman"/>
          <w:sz w:val="28"/>
          <w:szCs w:val="28"/>
        </w:rPr>
        <w:t>marginaux</w:t>
      </w:r>
      <w:r w:rsidR="000D6DAA" w:rsidRPr="00A6027A">
        <w:rPr>
          <w:rFonts w:ascii="Times New Roman" w:hAnsi="Times New Roman" w:cs="Times New Roman"/>
          <w:sz w:val="28"/>
          <w:szCs w:val="28"/>
        </w:rPr>
        <w:t xml:space="preserve"> et </w:t>
      </w:r>
      <w:r w:rsidR="00B21D13">
        <w:rPr>
          <w:rFonts w:ascii="Times New Roman" w:hAnsi="Times New Roman" w:cs="Times New Roman"/>
          <w:sz w:val="28"/>
          <w:szCs w:val="28"/>
        </w:rPr>
        <w:t>ne sont</w:t>
      </w:r>
      <w:r w:rsidR="000D6DAA" w:rsidRPr="00A6027A">
        <w:rPr>
          <w:rFonts w:ascii="Times New Roman" w:hAnsi="Times New Roman" w:cs="Times New Roman"/>
          <w:sz w:val="28"/>
          <w:szCs w:val="28"/>
        </w:rPr>
        <w:t xml:space="preserve"> absolument pas </w:t>
      </w:r>
      <w:r w:rsidR="00B21D13">
        <w:rPr>
          <w:rFonts w:ascii="Times New Roman" w:hAnsi="Times New Roman" w:cs="Times New Roman"/>
          <w:sz w:val="28"/>
          <w:szCs w:val="28"/>
        </w:rPr>
        <w:t>imputables</w:t>
      </w:r>
      <w:r w:rsidR="000D6DAA" w:rsidRPr="00A6027A">
        <w:rPr>
          <w:rFonts w:ascii="Times New Roman" w:hAnsi="Times New Roman" w:cs="Times New Roman"/>
          <w:sz w:val="28"/>
          <w:szCs w:val="28"/>
        </w:rPr>
        <w:t xml:space="preserve"> aux </w:t>
      </w:r>
      <w:r w:rsidR="00B21D13">
        <w:rPr>
          <w:rFonts w:ascii="Times New Roman" w:hAnsi="Times New Roman" w:cs="Times New Roman"/>
          <w:sz w:val="28"/>
          <w:szCs w:val="28"/>
        </w:rPr>
        <w:t xml:space="preserve">seuls </w:t>
      </w:r>
      <w:r w:rsidR="000D6DAA" w:rsidRPr="00A6027A">
        <w:rPr>
          <w:rFonts w:ascii="Times New Roman" w:hAnsi="Times New Roman" w:cs="Times New Roman"/>
          <w:sz w:val="28"/>
          <w:szCs w:val="28"/>
        </w:rPr>
        <w:t xml:space="preserve">voiliers. </w:t>
      </w:r>
    </w:p>
    <w:p w:rsidR="003E5A0C" w:rsidRPr="00A6027A" w:rsidRDefault="000D6DAA" w:rsidP="00507E50">
      <w:pPr>
        <w:ind w:firstLine="708"/>
        <w:jc w:val="both"/>
        <w:rPr>
          <w:rFonts w:ascii="Times New Roman" w:hAnsi="Times New Roman" w:cs="Times New Roman"/>
          <w:sz w:val="28"/>
          <w:szCs w:val="28"/>
        </w:rPr>
      </w:pPr>
      <w:r w:rsidRPr="00A6027A">
        <w:rPr>
          <w:rFonts w:ascii="Times New Roman" w:hAnsi="Times New Roman" w:cs="Times New Roman"/>
          <w:sz w:val="28"/>
          <w:szCs w:val="28"/>
        </w:rPr>
        <w:t xml:space="preserve">Je voudrais aussi dire que nous </w:t>
      </w:r>
      <w:r w:rsidR="003E5A0C" w:rsidRPr="00A6027A">
        <w:rPr>
          <w:rFonts w:ascii="Times New Roman" w:hAnsi="Times New Roman" w:cs="Times New Roman"/>
          <w:sz w:val="28"/>
          <w:szCs w:val="28"/>
        </w:rPr>
        <w:t>sommes</w:t>
      </w:r>
      <w:r w:rsidRPr="00A6027A">
        <w:rPr>
          <w:rFonts w:ascii="Times New Roman" w:hAnsi="Times New Roman" w:cs="Times New Roman"/>
          <w:sz w:val="28"/>
          <w:szCs w:val="28"/>
        </w:rPr>
        <w:t xml:space="preserve"> heureux d’</w:t>
      </w:r>
      <w:r w:rsidR="003E5A0C" w:rsidRPr="00A6027A">
        <w:rPr>
          <w:rFonts w:ascii="Times New Roman" w:hAnsi="Times New Roman" w:cs="Times New Roman"/>
          <w:sz w:val="28"/>
          <w:szCs w:val="28"/>
        </w:rPr>
        <w:t>accueillir</w:t>
      </w:r>
      <w:r w:rsidRPr="00A6027A">
        <w:rPr>
          <w:rFonts w:ascii="Times New Roman" w:hAnsi="Times New Roman" w:cs="Times New Roman"/>
          <w:sz w:val="28"/>
          <w:szCs w:val="28"/>
        </w:rPr>
        <w:t xml:space="preserve"> des voiliers,</w:t>
      </w:r>
      <w:r w:rsidR="003E5A0C" w:rsidRPr="00A6027A">
        <w:rPr>
          <w:rFonts w:ascii="Times New Roman" w:hAnsi="Times New Roman" w:cs="Times New Roman"/>
          <w:sz w:val="28"/>
          <w:szCs w:val="28"/>
        </w:rPr>
        <w:t xml:space="preserve"> ils représentent u</w:t>
      </w:r>
      <w:r w:rsidRPr="00A6027A">
        <w:rPr>
          <w:rFonts w:ascii="Times New Roman" w:hAnsi="Times New Roman" w:cs="Times New Roman"/>
          <w:sz w:val="28"/>
          <w:szCs w:val="28"/>
        </w:rPr>
        <w:t>n</w:t>
      </w:r>
      <w:r w:rsidR="003E5A0C" w:rsidRPr="00A6027A">
        <w:rPr>
          <w:rFonts w:ascii="Times New Roman" w:hAnsi="Times New Roman" w:cs="Times New Roman"/>
          <w:sz w:val="28"/>
          <w:szCs w:val="28"/>
        </w:rPr>
        <w:t xml:space="preserve"> </w:t>
      </w:r>
      <w:r w:rsidRPr="00A6027A">
        <w:rPr>
          <w:rFonts w:ascii="Times New Roman" w:hAnsi="Times New Roman" w:cs="Times New Roman"/>
          <w:sz w:val="28"/>
          <w:szCs w:val="28"/>
        </w:rPr>
        <w:t>atou</w:t>
      </w:r>
      <w:r w:rsidR="003E5A0C" w:rsidRPr="00A6027A">
        <w:rPr>
          <w:rFonts w:ascii="Times New Roman" w:hAnsi="Times New Roman" w:cs="Times New Roman"/>
          <w:sz w:val="28"/>
          <w:szCs w:val="28"/>
        </w:rPr>
        <w:t>t</w:t>
      </w:r>
      <w:r w:rsidRPr="00A6027A">
        <w:rPr>
          <w:rFonts w:ascii="Times New Roman" w:hAnsi="Times New Roman" w:cs="Times New Roman"/>
          <w:sz w:val="28"/>
          <w:szCs w:val="28"/>
        </w:rPr>
        <w:t xml:space="preserve"> économique réel pour notre </w:t>
      </w:r>
      <w:r w:rsidR="003E5A0C" w:rsidRPr="00A6027A">
        <w:rPr>
          <w:rFonts w:ascii="Times New Roman" w:hAnsi="Times New Roman" w:cs="Times New Roman"/>
          <w:sz w:val="28"/>
          <w:szCs w:val="28"/>
        </w:rPr>
        <w:t>pays</w:t>
      </w:r>
      <w:r w:rsidRPr="00A6027A">
        <w:rPr>
          <w:rFonts w:ascii="Times New Roman" w:hAnsi="Times New Roman" w:cs="Times New Roman"/>
          <w:sz w:val="28"/>
          <w:szCs w:val="28"/>
        </w:rPr>
        <w:t xml:space="preserve"> et notre tourisme. </w:t>
      </w:r>
      <w:r w:rsidR="00F965E3" w:rsidRPr="00A6027A">
        <w:rPr>
          <w:rFonts w:ascii="Times New Roman" w:hAnsi="Times New Roman" w:cs="Times New Roman"/>
          <w:sz w:val="28"/>
          <w:szCs w:val="28"/>
        </w:rPr>
        <w:t xml:space="preserve">Ils sont les bienvenus chez nous, à condition naturellement qu’ils respectent les règles et les zones prévues pour </w:t>
      </w:r>
      <w:r w:rsidR="00A6027A">
        <w:rPr>
          <w:rFonts w:ascii="Times New Roman" w:hAnsi="Times New Roman" w:cs="Times New Roman"/>
          <w:sz w:val="28"/>
          <w:szCs w:val="28"/>
        </w:rPr>
        <w:t>organiser</w:t>
      </w:r>
      <w:r w:rsidR="00F965E3" w:rsidRPr="00A6027A">
        <w:rPr>
          <w:rFonts w:ascii="Times New Roman" w:hAnsi="Times New Roman" w:cs="Times New Roman"/>
          <w:sz w:val="28"/>
          <w:szCs w:val="28"/>
        </w:rPr>
        <w:t xml:space="preserve"> leur présence.</w:t>
      </w:r>
    </w:p>
    <w:p w:rsidR="00F965E3" w:rsidRPr="00A6027A" w:rsidRDefault="00B21D13" w:rsidP="000D6DAA">
      <w:pPr>
        <w:pStyle w:val="Corpsdetexte"/>
        <w:ind w:firstLine="708"/>
        <w:jc w:val="both"/>
        <w:rPr>
          <w:sz w:val="28"/>
          <w:szCs w:val="28"/>
        </w:rPr>
      </w:pPr>
      <w:r w:rsidRPr="00A6027A">
        <w:rPr>
          <w:sz w:val="28"/>
          <w:szCs w:val="28"/>
        </w:rPr>
        <w:t>Les voiliers ne sont pas des pestiférés, ce sont des gens comme vous et moi, qui voyagent un temps sur un navire</w:t>
      </w:r>
      <w:r w:rsidR="000D6DAA" w:rsidRPr="00A6027A">
        <w:rPr>
          <w:sz w:val="28"/>
          <w:szCs w:val="28"/>
        </w:rPr>
        <w:t>. En tant que peuple de la mer</w:t>
      </w:r>
      <w:r w:rsidR="00F8574C">
        <w:rPr>
          <w:sz w:val="28"/>
          <w:szCs w:val="28"/>
        </w:rPr>
        <w:t>,</w:t>
      </w:r>
      <w:r w:rsidR="000D6DAA" w:rsidRPr="00A6027A">
        <w:rPr>
          <w:sz w:val="28"/>
          <w:szCs w:val="28"/>
        </w:rPr>
        <w:t xml:space="preserve"> </w:t>
      </w:r>
      <w:r>
        <w:rPr>
          <w:sz w:val="28"/>
          <w:szCs w:val="28"/>
        </w:rPr>
        <w:t>n</w:t>
      </w:r>
      <w:r w:rsidRPr="00A6027A">
        <w:rPr>
          <w:sz w:val="28"/>
          <w:szCs w:val="28"/>
        </w:rPr>
        <w:t xml:space="preserve">ous avons fait preuve de solidarité </w:t>
      </w:r>
      <w:r w:rsidR="000D6DAA" w:rsidRPr="00A6027A">
        <w:rPr>
          <w:sz w:val="28"/>
          <w:szCs w:val="28"/>
        </w:rPr>
        <w:t>avec les au</w:t>
      </w:r>
      <w:r w:rsidR="009C4FC8">
        <w:rPr>
          <w:sz w:val="28"/>
          <w:szCs w:val="28"/>
        </w:rPr>
        <w:t>tres gens de mer, a</w:t>
      </w:r>
      <w:r w:rsidR="00F965E3" w:rsidRPr="00A6027A">
        <w:rPr>
          <w:sz w:val="28"/>
          <w:szCs w:val="28"/>
        </w:rPr>
        <w:t xml:space="preserve"> fortiori</w:t>
      </w:r>
      <w:r w:rsidR="000D6DAA" w:rsidRPr="00A6027A">
        <w:rPr>
          <w:sz w:val="28"/>
          <w:szCs w:val="28"/>
        </w:rPr>
        <w:t xml:space="preserve"> lorsqu’une crise sanitaire frappe le monde </w:t>
      </w:r>
      <w:r w:rsidR="003E5A0C" w:rsidRPr="00A6027A">
        <w:rPr>
          <w:sz w:val="28"/>
          <w:szCs w:val="28"/>
        </w:rPr>
        <w:t>e</w:t>
      </w:r>
      <w:r w:rsidR="000D6DAA" w:rsidRPr="00A6027A">
        <w:rPr>
          <w:sz w:val="28"/>
          <w:szCs w:val="28"/>
        </w:rPr>
        <w:t xml:space="preserve">ntier et que </w:t>
      </w:r>
      <w:r w:rsidR="003E5A0C" w:rsidRPr="00A6027A">
        <w:rPr>
          <w:sz w:val="28"/>
          <w:szCs w:val="28"/>
        </w:rPr>
        <w:t xml:space="preserve">tous </w:t>
      </w:r>
      <w:r w:rsidR="000D6DAA" w:rsidRPr="00A6027A">
        <w:rPr>
          <w:sz w:val="28"/>
          <w:szCs w:val="28"/>
        </w:rPr>
        <w:t xml:space="preserve">les ports </w:t>
      </w:r>
      <w:r w:rsidR="003E5A0C" w:rsidRPr="00A6027A">
        <w:rPr>
          <w:sz w:val="28"/>
          <w:szCs w:val="28"/>
        </w:rPr>
        <w:t xml:space="preserve">situés </w:t>
      </w:r>
      <w:r w:rsidR="000D6DAA" w:rsidRPr="00A6027A">
        <w:rPr>
          <w:sz w:val="28"/>
          <w:szCs w:val="28"/>
        </w:rPr>
        <w:t xml:space="preserve">autour de nous sont également fermés. </w:t>
      </w:r>
      <w:r w:rsidR="00F965E3" w:rsidRPr="00A6027A">
        <w:rPr>
          <w:sz w:val="28"/>
          <w:szCs w:val="28"/>
        </w:rPr>
        <w:t>Nous leur devons refuge et assistance.</w:t>
      </w:r>
    </w:p>
    <w:p w:rsidR="003E5A0C" w:rsidRPr="00A6027A" w:rsidRDefault="003E5A0C" w:rsidP="000D6DAA">
      <w:pPr>
        <w:pStyle w:val="Corpsdetexte"/>
        <w:ind w:firstLine="708"/>
        <w:jc w:val="both"/>
        <w:rPr>
          <w:sz w:val="28"/>
          <w:szCs w:val="28"/>
        </w:rPr>
      </w:pPr>
      <w:r w:rsidRPr="00A6027A">
        <w:rPr>
          <w:sz w:val="28"/>
          <w:szCs w:val="28"/>
        </w:rPr>
        <w:t xml:space="preserve">Vous conviendrez avec moi qu’il </w:t>
      </w:r>
      <w:r w:rsidR="000D6DAA" w:rsidRPr="00A6027A">
        <w:rPr>
          <w:sz w:val="28"/>
          <w:szCs w:val="28"/>
        </w:rPr>
        <w:t xml:space="preserve">était </w:t>
      </w:r>
      <w:r w:rsidRPr="00A6027A">
        <w:rPr>
          <w:sz w:val="28"/>
          <w:szCs w:val="28"/>
        </w:rPr>
        <w:t>absolument</w:t>
      </w:r>
      <w:r w:rsidR="000D6DAA" w:rsidRPr="00A6027A">
        <w:rPr>
          <w:sz w:val="28"/>
          <w:szCs w:val="28"/>
        </w:rPr>
        <w:t xml:space="preserve"> inimaginable d’empêcher ces navires de </w:t>
      </w:r>
      <w:r w:rsidRPr="00A6027A">
        <w:rPr>
          <w:sz w:val="28"/>
          <w:szCs w:val="28"/>
        </w:rPr>
        <w:t>venir</w:t>
      </w:r>
      <w:r w:rsidR="000D6DAA" w:rsidRPr="00A6027A">
        <w:rPr>
          <w:sz w:val="28"/>
          <w:szCs w:val="28"/>
        </w:rPr>
        <w:t xml:space="preserve"> se mettre à l’abri chez nous</w:t>
      </w:r>
      <w:r w:rsidR="00F965E3" w:rsidRPr="00A6027A">
        <w:rPr>
          <w:sz w:val="28"/>
          <w:szCs w:val="28"/>
        </w:rPr>
        <w:t>. I</w:t>
      </w:r>
      <w:r w:rsidRPr="00A6027A">
        <w:rPr>
          <w:sz w:val="28"/>
          <w:szCs w:val="28"/>
        </w:rPr>
        <w:t xml:space="preserve">l aurait </w:t>
      </w:r>
      <w:r w:rsidR="00F965E3" w:rsidRPr="00A6027A">
        <w:rPr>
          <w:sz w:val="28"/>
          <w:szCs w:val="28"/>
        </w:rPr>
        <w:t xml:space="preserve">été </w:t>
      </w:r>
      <w:r w:rsidRPr="00A6027A">
        <w:rPr>
          <w:sz w:val="28"/>
          <w:szCs w:val="28"/>
        </w:rPr>
        <w:t xml:space="preserve">contraire aux valeurs d’accueil qui nous sont propres et aux valeurs chrétiennes auxquelles nous sommes </w:t>
      </w:r>
      <w:r w:rsidR="009C4FC8">
        <w:rPr>
          <w:sz w:val="28"/>
          <w:szCs w:val="28"/>
        </w:rPr>
        <w:t xml:space="preserve">si </w:t>
      </w:r>
      <w:r w:rsidRPr="00A6027A">
        <w:rPr>
          <w:sz w:val="28"/>
          <w:szCs w:val="28"/>
        </w:rPr>
        <w:t xml:space="preserve">attachés de </w:t>
      </w:r>
      <w:r w:rsidR="009C4FC8">
        <w:rPr>
          <w:sz w:val="28"/>
          <w:szCs w:val="28"/>
        </w:rPr>
        <w:t>les refouler au-delà de nos limites marines</w:t>
      </w:r>
      <w:r w:rsidR="000D6DAA" w:rsidRPr="00A6027A">
        <w:rPr>
          <w:sz w:val="28"/>
          <w:szCs w:val="28"/>
        </w:rPr>
        <w:t>. Au demeurant</w:t>
      </w:r>
      <w:r w:rsidRPr="00A6027A">
        <w:rPr>
          <w:sz w:val="28"/>
          <w:szCs w:val="28"/>
        </w:rPr>
        <w:t>,</w:t>
      </w:r>
      <w:r w:rsidR="000D6DAA" w:rsidRPr="00A6027A">
        <w:rPr>
          <w:sz w:val="28"/>
          <w:szCs w:val="28"/>
        </w:rPr>
        <w:t xml:space="preserve"> aucun cas</w:t>
      </w:r>
      <w:r w:rsidRPr="00A6027A">
        <w:rPr>
          <w:sz w:val="28"/>
          <w:szCs w:val="28"/>
        </w:rPr>
        <w:t xml:space="preserve"> de C</w:t>
      </w:r>
      <w:r w:rsidR="000D6DAA" w:rsidRPr="00A6027A">
        <w:rPr>
          <w:sz w:val="28"/>
          <w:szCs w:val="28"/>
        </w:rPr>
        <w:t xml:space="preserve">ovid </w:t>
      </w:r>
      <w:r w:rsidR="00A6027A">
        <w:rPr>
          <w:sz w:val="28"/>
          <w:szCs w:val="28"/>
        </w:rPr>
        <w:t xml:space="preserve">19 </w:t>
      </w:r>
      <w:r w:rsidR="000D6DAA" w:rsidRPr="00A6027A">
        <w:rPr>
          <w:sz w:val="28"/>
          <w:szCs w:val="28"/>
        </w:rPr>
        <w:t xml:space="preserve">n’a été importé </w:t>
      </w:r>
      <w:r w:rsidRPr="00A6027A">
        <w:rPr>
          <w:sz w:val="28"/>
          <w:szCs w:val="28"/>
        </w:rPr>
        <w:t>par</w:t>
      </w:r>
      <w:r w:rsidR="000D6DAA" w:rsidRPr="00A6027A">
        <w:rPr>
          <w:sz w:val="28"/>
          <w:szCs w:val="28"/>
        </w:rPr>
        <w:t xml:space="preserve"> des voiliers</w:t>
      </w:r>
      <w:r w:rsidR="00A6027A">
        <w:rPr>
          <w:sz w:val="28"/>
          <w:szCs w:val="28"/>
        </w:rPr>
        <w:t xml:space="preserve"> ou par tout autre navire d’ailleurs</w:t>
      </w:r>
      <w:r w:rsidR="000D6DAA" w:rsidRPr="00A6027A">
        <w:rPr>
          <w:sz w:val="28"/>
          <w:szCs w:val="28"/>
        </w:rPr>
        <w:t xml:space="preserve">. </w:t>
      </w:r>
      <w:r w:rsidR="009C4FC8">
        <w:rPr>
          <w:sz w:val="28"/>
          <w:szCs w:val="28"/>
        </w:rPr>
        <w:t>Forcément</w:t>
      </w:r>
      <w:r w:rsidRPr="00A6027A">
        <w:rPr>
          <w:sz w:val="28"/>
          <w:szCs w:val="28"/>
        </w:rPr>
        <w:t xml:space="preserve">, le temps passé en mer excédait la durée </w:t>
      </w:r>
      <w:r w:rsidR="009C4FC8">
        <w:rPr>
          <w:sz w:val="28"/>
          <w:szCs w:val="28"/>
        </w:rPr>
        <w:t>de</w:t>
      </w:r>
      <w:r w:rsidRPr="00A6027A">
        <w:rPr>
          <w:sz w:val="28"/>
          <w:szCs w:val="28"/>
        </w:rPr>
        <w:t xml:space="preserve"> quarantaine</w:t>
      </w:r>
      <w:r w:rsidR="009C4FC8">
        <w:rPr>
          <w:sz w:val="28"/>
          <w:szCs w:val="28"/>
        </w:rPr>
        <w:t xml:space="preserve"> sanitaire</w:t>
      </w:r>
      <w:r w:rsidRPr="00A6027A">
        <w:rPr>
          <w:sz w:val="28"/>
          <w:szCs w:val="28"/>
        </w:rPr>
        <w:t xml:space="preserve">, </w:t>
      </w:r>
      <w:r w:rsidR="009C4FC8">
        <w:rPr>
          <w:sz w:val="28"/>
          <w:szCs w:val="28"/>
        </w:rPr>
        <w:t xml:space="preserve">sans qu’aucun </w:t>
      </w:r>
      <w:r w:rsidR="009C4FC8" w:rsidRPr="00A6027A">
        <w:rPr>
          <w:sz w:val="28"/>
          <w:szCs w:val="28"/>
        </w:rPr>
        <w:t xml:space="preserve">d’entre eux </w:t>
      </w:r>
      <w:r w:rsidR="009C4FC8">
        <w:rPr>
          <w:sz w:val="28"/>
          <w:szCs w:val="28"/>
        </w:rPr>
        <w:t>n’ait montré des signes de maladie</w:t>
      </w:r>
      <w:r w:rsidRPr="00A6027A">
        <w:rPr>
          <w:sz w:val="28"/>
          <w:szCs w:val="28"/>
        </w:rPr>
        <w:t xml:space="preserve">. </w:t>
      </w:r>
      <w:r w:rsidR="00F965E3" w:rsidRPr="00A6027A">
        <w:rPr>
          <w:sz w:val="28"/>
          <w:szCs w:val="28"/>
        </w:rPr>
        <w:t>Le danger ne venait pas de ce côté</w:t>
      </w:r>
      <w:r w:rsidR="00E047EC">
        <w:rPr>
          <w:sz w:val="28"/>
          <w:szCs w:val="28"/>
        </w:rPr>
        <w:t>-</w:t>
      </w:r>
      <w:r w:rsidR="00F965E3" w:rsidRPr="00A6027A">
        <w:rPr>
          <w:sz w:val="28"/>
          <w:szCs w:val="28"/>
        </w:rPr>
        <w:t>là.</w:t>
      </w:r>
    </w:p>
    <w:p w:rsidR="000D6DAA" w:rsidRPr="00A6027A" w:rsidRDefault="00F965E3" w:rsidP="000D6DAA">
      <w:pPr>
        <w:pStyle w:val="Corpsdetexte"/>
        <w:ind w:firstLine="708"/>
        <w:jc w:val="both"/>
        <w:rPr>
          <w:sz w:val="28"/>
          <w:szCs w:val="28"/>
        </w:rPr>
      </w:pPr>
      <w:r w:rsidRPr="00A6027A">
        <w:rPr>
          <w:sz w:val="28"/>
          <w:szCs w:val="28"/>
        </w:rPr>
        <w:t>Ce faisant, j</w:t>
      </w:r>
      <w:r w:rsidR="000D6DAA" w:rsidRPr="00A6027A">
        <w:rPr>
          <w:sz w:val="28"/>
          <w:szCs w:val="28"/>
        </w:rPr>
        <w:t xml:space="preserve">e </w:t>
      </w:r>
      <w:r w:rsidRPr="00A6027A">
        <w:rPr>
          <w:sz w:val="28"/>
          <w:szCs w:val="28"/>
        </w:rPr>
        <w:t>souligne</w:t>
      </w:r>
      <w:r w:rsidR="003E5A0C" w:rsidRPr="00A6027A">
        <w:rPr>
          <w:sz w:val="28"/>
          <w:szCs w:val="28"/>
        </w:rPr>
        <w:t xml:space="preserve"> également que nous avons respecté l</w:t>
      </w:r>
      <w:r w:rsidR="000D6DAA" w:rsidRPr="00A6027A">
        <w:rPr>
          <w:sz w:val="28"/>
          <w:szCs w:val="28"/>
        </w:rPr>
        <w:t xml:space="preserve">e règlement sanitaire international </w:t>
      </w:r>
      <w:r w:rsidR="00E047EC">
        <w:rPr>
          <w:sz w:val="28"/>
          <w:szCs w:val="28"/>
        </w:rPr>
        <w:t xml:space="preserve">(OMS, ONU) </w:t>
      </w:r>
      <w:r w:rsidR="003E5A0C" w:rsidRPr="00A6027A">
        <w:rPr>
          <w:sz w:val="28"/>
          <w:szCs w:val="28"/>
        </w:rPr>
        <w:t xml:space="preserve">qui </w:t>
      </w:r>
      <w:r w:rsidR="000D6DAA" w:rsidRPr="00A6027A">
        <w:rPr>
          <w:sz w:val="28"/>
          <w:szCs w:val="28"/>
        </w:rPr>
        <w:t xml:space="preserve">s’impose à nous. Je vous le rappelle : </w:t>
      </w:r>
    </w:p>
    <w:p w:rsidR="000D6DAA" w:rsidRPr="00A6027A" w:rsidRDefault="000D6DAA" w:rsidP="000D6DAA">
      <w:pPr>
        <w:pStyle w:val="Corpsdetexte"/>
        <w:ind w:firstLine="708"/>
        <w:jc w:val="both"/>
        <w:rPr>
          <w:i/>
          <w:sz w:val="28"/>
          <w:szCs w:val="28"/>
        </w:rPr>
      </w:pPr>
      <w:r w:rsidRPr="00A6027A">
        <w:rPr>
          <w:i/>
          <w:sz w:val="28"/>
          <w:szCs w:val="28"/>
        </w:rPr>
        <w:t>Un navire ne peut être empêché, pour des raisons de santé publique, de faire escale à un point d’entrée. Toutefois si ce point d’entrée n’est pas équipé pour appliquer les mesures sanitaires prévues, ordre peut être donné au navire de poursuivre sa route jusqu’au point d’entrée approprié le plus proche à sa disposition sauf si un problème technique rend ce déroutement dangereux sans escale</w:t>
      </w:r>
      <w:r w:rsidR="00E047EC">
        <w:rPr>
          <w:i/>
          <w:sz w:val="28"/>
          <w:szCs w:val="28"/>
        </w:rPr>
        <w:t xml:space="preserve">s </w:t>
      </w:r>
      <w:r w:rsidRPr="00A6027A">
        <w:rPr>
          <w:i/>
          <w:sz w:val="28"/>
          <w:szCs w:val="28"/>
        </w:rPr>
        <w:t>préalable.</w:t>
      </w:r>
    </w:p>
    <w:p w:rsidR="006F5D35" w:rsidRPr="00A6027A" w:rsidRDefault="000D6DAA" w:rsidP="000D6DAA">
      <w:pPr>
        <w:pStyle w:val="Corpsdetexte"/>
        <w:ind w:firstLine="708"/>
        <w:jc w:val="both"/>
        <w:rPr>
          <w:sz w:val="28"/>
          <w:szCs w:val="28"/>
        </w:rPr>
      </w:pPr>
      <w:r w:rsidRPr="00A6027A">
        <w:rPr>
          <w:sz w:val="28"/>
          <w:szCs w:val="28"/>
        </w:rPr>
        <w:t>Tout ce qu</w:t>
      </w:r>
      <w:r w:rsidR="00E047EC">
        <w:rPr>
          <w:sz w:val="28"/>
          <w:szCs w:val="28"/>
        </w:rPr>
        <w:t xml:space="preserve">i a été </w:t>
      </w:r>
      <w:r w:rsidRPr="00A6027A">
        <w:rPr>
          <w:sz w:val="28"/>
          <w:szCs w:val="28"/>
        </w:rPr>
        <w:t xml:space="preserve">mis en </w:t>
      </w:r>
      <w:r w:rsidR="009C4FC8" w:rsidRPr="00A6027A">
        <w:rPr>
          <w:sz w:val="28"/>
          <w:szCs w:val="28"/>
        </w:rPr>
        <w:t>œuvre</w:t>
      </w:r>
      <w:r w:rsidRPr="00A6027A">
        <w:rPr>
          <w:sz w:val="28"/>
          <w:szCs w:val="28"/>
        </w:rPr>
        <w:t xml:space="preserve"> durant cette période sur le plan maritime découle </w:t>
      </w:r>
      <w:r w:rsidR="006F5D35" w:rsidRPr="00A6027A">
        <w:rPr>
          <w:sz w:val="28"/>
          <w:szCs w:val="28"/>
        </w:rPr>
        <w:t>d</w:t>
      </w:r>
      <w:r w:rsidRPr="00A6027A">
        <w:rPr>
          <w:sz w:val="28"/>
          <w:szCs w:val="28"/>
        </w:rPr>
        <w:t xml:space="preserve">e </w:t>
      </w:r>
      <w:r w:rsidR="006F5D35" w:rsidRPr="00A6027A">
        <w:rPr>
          <w:sz w:val="28"/>
          <w:szCs w:val="28"/>
        </w:rPr>
        <w:t xml:space="preserve">la stricte application de </w:t>
      </w:r>
      <w:r w:rsidRPr="00A6027A">
        <w:rPr>
          <w:sz w:val="28"/>
          <w:szCs w:val="28"/>
        </w:rPr>
        <w:t>cette règle internationale. Nous avons permis au</w:t>
      </w:r>
      <w:r w:rsidR="009C4FC8">
        <w:rPr>
          <w:sz w:val="28"/>
          <w:szCs w:val="28"/>
        </w:rPr>
        <w:t>x</w:t>
      </w:r>
      <w:r w:rsidRPr="00A6027A">
        <w:rPr>
          <w:sz w:val="28"/>
          <w:szCs w:val="28"/>
        </w:rPr>
        <w:t xml:space="preserve"> voiliers </w:t>
      </w:r>
      <w:r w:rsidR="00F8574C">
        <w:rPr>
          <w:sz w:val="28"/>
          <w:szCs w:val="28"/>
        </w:rPr>
        <w:t xml:space="preserve">déjà </w:t>
      </w:r>
      <w:r w:rsidRPr="00A6027A">
        <w:rPr>
          <w:sz w:val="28"/>
          <w:szCs w:val="28"/>
        </w:rPr>
        <w:t>en route vers</w:t>
      </w:r>
      <w:r w:rsidR="006F5D35" w:rsidRPr="00A6027A">
        <w:rPr>
          <w:sz w:val="28"/>
          <w:szCs w:val="28"/>
        </w:rPr>
        <w:t xml:space="preserve"> </w:t>
      </w:r>
      <w:r w:rsidRPr="00A6027A">
        <w:rPr>
          <w:sz w:val="28"/>
          <w:szCs w:val="28"/>
        </w:rPr>
        <w:t xml:space="preserve">la Polynésie et </w:t>
      </w:r>
      <w:r w:rsidR="006F5D35" w:rsidRPr="00A6027A">
        <w:rPr>
          <w:sz w:val="28"/>
          <w:szCs w:val="28"/>
        </w:rPr>
        <w:t xml:space="preserve">à </w:t>
      </w:r>
      <w:r w:rsidRPr="00A6027A">
        <w:rPr>
          <w:sz w:val="28"/>
          <w:szCs w:val="28"/>
        </w:rPr>
        <w:t xml:space="preserve">ceux déjà dans nos eaux, de pouvoir se rendre </w:t>
      </w:r>
      <w:r w:rsidR="006F5D35" w:rsidRPr="00A6027A">
        <w:rPr>
          <w:sz w:val="28"/>
          <w:szCs w:val="28"/>
        </w:rPr>
        <w:t>directement</w:t>
      </w:r>
      <w:r w:rsidRPr="00A6027A">
        <w:rPr>
          <w:sz w:val="28"/>
          <w:szCs w:val="28"/>
        </w:rPr>
        <w:t xml:space="preserve"> à Tahiti</w:t>
      </w:r>
      <w:r w:rsidR="006F5D35" w:rsidRPr="00A6027A">
        <w:rPr>
          <w:sz w:val="28"/>
          <w:szCs w:val="28"/>
        </w:rPr>
        <w:t>, de préférence</w:t>
      </w:r>
      <w:r w:rsidR="00F965E3" w:rsidRPr="00A6027A">
        <w:rPr>
          <w:sz w:val="28"/>
          <w:szCs w:val="28"/>
        </w:rPr>
        <w:t>,</w:t>
      </w:r>
      <w:r w:rsidR="006F5D35" w:rsidRPr="00A6027A">
        <w:rPr>
          <w:sz w:val="28"/>
          <w:szCs w:val="28"/>
        </w:rPr>
        <w:t xml:space="preserve"> ou de</w:t>
      </w:r>
      <w:r w:rsidRPr="00A6027A">
        <w:rPr>
          <w:sz w:val="28"/>
          <w:szCs w:val="28"/>
        </w:rPr>
        <w:t xml:space="preserve"> mouiller et de </w:t>
      </w:r>
      <w:r w:rsidR="006F5D35" w:rsidRPr="00A6027A">
        <w:rPr>
          <w:sz w:val="28"/>
          <w:szCs w:val="28"/>
        </w:rPr>
        <w:t>demeurer</w:t>
      </w:r>
      <w:r w:rsidR="00A6027A">
        <w:rPr>
          <w:sz w:val="28"/>
          <w:szCs w:val="28"/>
        </w:rPr>
        <w:t xml:space="preserve"> </w:t>
      </w:r>
      <w:r w:rsidRPr="00A6027A">
        <w:rPr>
          <w:sz w:val="28"/>
          <w:szCs w:val="28"/>
        </w:rPr>
        <w:t xml:space="preserve">dans une ile </w:t>
      </w:r>
      <w:r w:rsidR="00A6027A">
        <w:rPr>
          <w:sz w:val="28"/>
          <w:szCs w:val="28"/>
        </w:rPr>
        <w:t>proche qui leur a été indiquée</w:t>
      </w:r>
      <w:r w:rsidR="006F5D35" w:rsidRPr="00A6027A">
        <w:rPr>
          <w:sz w:val="28"/>
          <w:szCs w:val="28"/>
        </w:rPr>
        <w:t xml:space="preserve"> comme pouvant recevoir des voiliers</w:t>
      </w:r>
      <w:r w:rsidRPr="00A6027A">
        <w:rPr>
          <w:sz w:val="28"/>
          <w:szCs w:val="28"/>
        </w:rPr>
        <w:t xml:space="preserve">, </w:t>
      </w:r>
      <w:r w:rsidRPr="009E09AC">
        <w:rPr>
          <w:sz w:val="28"/>
          <w:szCs w:val="28"/>
        </w:rPr>
        <w:t xml:space="preserve">avec interdiction </w:t>
      </w:r>
      <w:r w:rsidR="009C4FC8" w:rsidRPr="009E09AC">
        <w:rPr>
          <w:sz w:val="28"/>
          <w:szCs w:val="28"/>
        </w:rPr>
        <w:t xml:space="preserve">formelle </w:t>
      </w:r>
      <w:r w:rsidRPr="009E09AC">
        <w:rPr>
          <w:sz w:val="28"/>
          <w:szCs w:val="28"/>
        </w:rPr>
        <w:t>de descendre à terre,</w:t>
      </w:r>
      <w:r w:rsidRPr="00A6027A">
        <w:rPr>
          <w:sz w:val="28"/>
          <w:szCs w:val="28"/>
        </w:rPr>
        <w:t xml:space="preserve"> sauf </w:t>
      </w:r>
      <w:r w:rsidR="002C0D34" w:rsidRPr="00A6027A">
        <w:rPr>
          <w:sz w:val="28"/>
          <w:szCs w:val="28"/>
        </w:rPr>
        <w:t xml:space="preserve">en cas </w:t>
      </w:r>
      <w:r w:rsidR="009C4FC8">
        <w:rPr>
          <w:sz w:val="28"/>
          <w:szCs w:val="28"/>
        </w:rPr>
        <w:t>de force majeure</w:t>
      </w:r>
      <w:r w:rsidR="002C0D34" w:rsidRPr="00A6027A">
        <w:rPr>
          <w:sz w:val="28"/>
          <w:szCs w:val="28"/>
        </w:rPr>
        <w:t xml:space="preserve">. </w:t>
      </w:r>
    </w:p>
    <w:p w:rsidR="007511DC" w:rsidRPr="00A6027A" w:rsidRDefault="000D6DAA" w:rsidP="000D6DAA">
      <w:pPr>
        <w:pStyle w:val="Corpsdetexte"/>
        <w:ind w:firstLine="708"/>
        <w:jc w:val="both"/>
        <w:rPr>
          <w:sz w:val="28"/>
          <w:szCs w:val="28"/>
        </w:rPr>
      </w:pPr>
      <w:r w:rsidRPr="00A6027A">
        <w:rPr>
          <w:sz w:val="28"/>
          <w:szCs w:val="28"/>
        </w:rPr>
        <w:t xml:space="preserve">C’est pourquoi de nombreux voiliers ont préférés rejoindre </w:t>
      </w:r>
      <w:r w:rsidR="006F5D35" w:rsidRPr="00A6027A">
        <w:rPr>
          <w:sz w:val="28"/>
          <w:szCs w:val="28"/>
        </w:rPr>
        <w:t xml:space="preserve">directement </w:t>
      </w:r>
      <w:r w:rsidRPr="00A6027A">
        <w:rPr>
          <w:sz w:val="28"/>
          <w:szCs w:val="28"/>
        </w:rPr>
        <w:t>Tahiti</w:t>
      </w:r>
      <w:r w:rsidR="006F5D35" w:rsidRPr="00A6027A">
        <w:rPr>
          <w:sz w:val="28"/>
          <w:szCs w:val="28"/>
        </w:rPr>
        <w:t>, comme cela leur a été demandé,</w:t>
      </w:r>
      <w:r w:rsidRPr="00A6027A">
        <w:rPr>
          <w:sz w:val="28"/>
          <w:szCs w:val="28"/>
        </w:rPr>
        <w:t xml:space="preserve"> afin de pouvoir </w:t>
      </w:r>
      <w:r w:rsidR="006F5D35" w:rsidRPr="00A6027A">
        <w:rPr>
          <w:sz w:val="28"/>
          <w:szCs w:val="28"/>
        </w:rPr>
        <w:t>également</w:t>
      </w:r>
      <w:r w:rsidRPr="00A6027A">
        <w:rPr>
          <w:sz w:val="28"/>
          <w:szCs w:val="28"/>
        </w:rPr>
        <w:t xml:space="preserve"> bénéficier de la proximité des </w:t>
      </w:r>
      <w:r w:rsidR="00A6027A">
        <w:rPr>
          <w:sz w:val="28"/>
          <w:szCs w:val="28"/>
        </w:rPr>
        <w:t xml:space="preserve">lieux </w:t>
      </w:r>
      <w:r w:rsidR="007511DC" w:rsidRPr="00A6027A">
        <w:rPr>
          <w:sz w:val="28"/>
          <w:szCs w:val="28"/>
        </w:rPr>
        <w:t xml:space="preserve">de santé en cas de besoin, ainsi que des </w:t>
      </w:r>
      <w:r w:rsidR="00944C2A">
        <w:rPr>
          <w:sz w:val="28"/>
          <w:szCs w:val="28"/>
        </w:rPr>
        <w:t xml:space="preserve">facilités de </w:t>
      </w:r>
      <w:r w:rsidR="006F5D35" w:rsidRPr="00A6027A">
        <w:rPr>
          <w:sz w:val="28"/>
          <w:szCs w:val="28"/>
        </w:rPr>
        <w:t>services</w:t>
      </w:r>
      <w:r w:rsidRPr="00A6027A">
        <w:rPr>
          <w:sz w:val="28"/>
          <w:szCs w:val="28"/>
        </w:rPr>
        <w:t xml:space="preserve"> </w:t>
      </w:r>
      <w:r w:rsidR="00944C2A">
        <w:rPr>
          <w:sz w:val="28"/>
          <w:szCs w:val="28"/>
        </w:rPr>
        <w:t xml:space="preserve">et de ravitaillement </w:t>
      </w:r>
      <w:r w:rsidRPr="00A6027A">
        <w:rPr>
          <w:sz w:val="28"/>
          <w:szCs w:val="28"/>
        </w:rPr>
        <w:t>qu’offre</w:t>
      </w:r>
      <w:r w:rsidR="00944C2A">
        <w:rPr>
          <w:sz w:val="28"/>
          <w:szCs w:val="28"/>
        </w:rPr>
        <w:t>nt</w:t>
      </w:r>
      <w:r w:rsidRPr="00A6027A">
        <w:rPr>
          <w:sz w:val="28"/>
          <w:szCs w:val="28"/>
        </w:rPr>
        <w:t xml:space="preserve"> les</w:t>
      </w:r>
      <w:r w:rsidR="006F5D35" w:rsidRPr="00A6027A">
        <w:rPr>
          <w:sz w:val="28"/>
          <w:szCs w:val="28"/>
        </w:rPr>
        <w:t xml:space="preserve"> </w:t>
      </w:r>
      <w:r w:rsidR="00944C2A">
        <w:rPr>
          <w:sz w:val="28"/>
          <w:szCs w:val="28"/>
        </w:rPr>
        <w:t>marinas.</w:t>
      </w:r>
    </w:p>
    <w:p w:rsidR="007511DC" w:rsidRPr="00A6027A" w:rsidRDefault="00944C2A" w:rsidP="007511DC">
      <w:pPr>
        <w:pStyle w:val="Corpsdetexte"/>
        <w:ind w:firstLine="708"/>
        <w:jc w:val="both"/>
        <w:rPr>
          <w:sz w:val="28"/>
          <w:szCs w:val="28"/>
        </w:rPr>
      </w:pPr>
      <w:r>
        <w:rPr>
          <w:sz w:val="28"/>
          <w:szCs w:val="28"/>
        </w:rPr>
        <w:lastRenderedPageBreak/>
        <w:t>Tous ont joué le jeu. C</w:t>
      </w:r>
      <w:r w:rsidR="007511DC" w:rsidRPr="00A6027A">
        <w:rPr>
          <w:sz w:val="28"/>
          <w:szCs w:val="28"/>
        </w:rPr>
        <w:t>’est la D</w:t>
      </w:r>
      <w:r w:rsidR="00F8574C">
        <w:rPr>
          <w:sz w:val="28"/>
          <w:szCs w:val="28"/>
        </w:rPr>
        <w:t xml:space="preserve">irection Polynésienne des Affaires Maritimes </w:t>
      </w:r>
      <w:r w:rsidR="007511DC" w:rsidRPr="00A6027A">
        <w:rPr>
          <w:sz w:val="28"/>
          <w:szCs w:val="28"/>
        </w:rPr>
        <w:t xml:space="preserve">qui a assuré </w:t>
      </w:r>
      <w:r>
        <w:rPr>
          <w:sz w:val="28"/>
          <w:szCs w:val="28"/>
        </w:rPr>
        <w:t xml:space="preserve">l’inventaire et </w:t>
      </w:r>
      <w:r w:rsidR="007511DC" w:rsidRPr="00A6027A">
        <w:rPr>
          <w:sz w:val="28"/>
          <w:szCs w:val="28"/>
        </w:rPr>
        <w:t>le suivi quotidien des 588 voiliers présents sur l’ensemble de la Polynésie française, dont 148 présents sur la zone urbaine de Papeete, Faa’a et Punaauia relevant de la circonscription du Port Autonome de Papeete. Sur ces 588 voiliers pré</w:t>
      </w:r>
      <w:r w:rsidR="00F8574C">
        <w:rPr>
          <w:sz w:val="28"/>
          <w:szCs w:val="28"/>
        </w:rPr>
        <w:t>sents dans nos eaux, seule une dizaine a posé</w:t>
      </w:r>
      <w:r w:rsidR="007511DC" w:rsidRPr="00A6027A">
        <w:rPr>
          <w:sz w:val="28"/>
          <w:szCs w:val="28"/>
        </w:rPr>
        <w:t xml:space="preserve"> quelques difficultés</w:t>
      </w:r>
      <w:r>
        <w:rPr>
          <w:sz w:val="28"/>
          <w:szCs w:val="28"/>
        </w:rPr>
        <w:t xml:space="preserve"> qui ont nécessité l’intervention de la gendarmerie maritime</w:t>
      </w:r>
      <w:r w:rsidR="007511DC" w:rsidRPr="00A6027A">
        <w:rPr>
          <w:sz w:val="28"/>
          <w:szCs w:val="28"/>
        </w:rPr>
        <w:t>.</w:t>
      </w:r>
    </w:p>
    <w:p w:rsidR="000D6DAA" w:rsidRPr="00A6027A" w:rsidRDefault="007511DC" w:rsidP="000D6DAA">
      <w:pPr>
        <w:pStyle w:val="Corpsdetexte"/>
        <w:ind w:firstLine="708"/>
        <w:jc w:val="both"/>
        <w:rPr>
          <w:sz w:val="28"/>
          <w:szCs w:val="28"/>
        </w:rPr>
      </w:pPr>
      <w:r w:rsidRPr="00A6027A">
        <w:rPr>
          <w:sz w:val="28"/>
          <w:szCs w:val="28"/>
        </w:rPr>
        <w:t>Pour faire face à cet afflux imp</w:t>
      </w:r>
      <w:r w:rsidR="00F8574C">
        <w:rPr>
          <w:sz w:val="28"/>
          <w:szCs w:val="28"/>
        </w:rPr>
        <w:t>révu</w:t>
      </w:r>
      <w:r w:rsidRPr="00A6027A">
        <w:rPr>
          <w:sz w:val="28"/>
          <w:szCs w:val="28"/>
        </w:rPr>
        <w:t xml:space="preserve"> de navires, n</w:t>
      </w:r>
      <w:r w:rsidR="000D6DAA" w:rsidRPr="00A6027A">
        <w:rPr>
          <w:sz w:val="28"/>
          <w:szCs w:val="28"/>
        </w:rPr>
        <w:t xml:space="preserve">ous avons donc </w:t>
      </w:r>
      <w:r w:rsidR="00E047EC" w:rsidRPr="00A6027A">
        <w:rPr>
          <w:sz w:val="28"/>
          <w:szCs w:val="28"/>
        </w:rPr>
        <w:t>dû</w:t>
      </w:r>
      <w:r w:rsidR="000D6DAA" w:rsidRPr="00A6027A">
        <w:rPr>
          <w:sz w:val="28"/>
          <w:szCs w:val="28"/>
        </w:rPr>
        <w:t xml:space="preserve"> élargir les espaces d’</w:t>
      </w:r>
      <w:r w:rsidR="00C55C35" w:rsidRPr="00A6027A">
        <w:rPr>
          <w:sz w:val="28"/>
          <w:szCs w:val="28"/>
        </w:rPr>
        <w:t>accueil</w:t>
      </w:r>
      <w:r w:rsidR="000D6DAA" w:rsidRPr="00A6027A">
        <w:rPr>
          <w:sz w:val="28"/>
          <w:szCs w:val="28"/>
        </w:rPr>
        <w:t>, nos ma</w:t>
      </w:r>
      <w:r w:rsidR="00F8574C">
        <w:rPr>
          <w:sz w:val="28"/>
          <w:szCs w:val="28"/>
        </w:rPr>
        <w:t>rinas étant déjà saturées faute</w:t>
      </w:r>
      <w:r w:rsidR="000D6DAA" w:rsidRPr="00A6027A">
        <w:rPr>
          <w:sz w:val="28"/>
          <w:szCs w:val="28"/>
        </w:rPr>
        <w:t xml:space="preserve"> de </w:t>
      </w:r>
      <w:r w:rsidR="00C55C35" w:rsidRPr="00A6027A">
        <w:rPr>
          <w:sz w:val="28"/>
          <w:szCs w:val="28"/>
        </w:rPr>
        <w:t>places</w:t>
      </w:r>
      <w:r w:rsidR="00E047EC">
        <w:rPr>
          <w:sz w:val="28"/>
          <w:szCs w:val="28"/>
        </w:rPr>
        <w:t>,</w:t>
      </w:r>
      <w:r w:rsidRPr="00A6027A">
        <w:rPr>
          <w:sz w:val="28"/>
          <w:szCs w:val="28"/>
        </w:rPr>
        <w:t xml:space="preserve"> et </w:t>
      </w:r>
      <w:r w:rsidR="000D6DAA" w:rsidRPr="00A6027A">
        <w:rPr>
          <w:sz w:val="28"/>
          <w:szCs w:val="28"/>
        </w:rPr>
        <w:t xml:space="preserve">autoriser les mouillages dans </w:t>
      </w:r>
      <w:r w:rsidR="00C55C35" w:rsidRPr="00A6027A">
        <w:rPr>
          <w:sz w:val="28"/>
          <w:szCs w:val="28"/>
        </w:rPr>
        <w:t>certaines</w:t>
      </w:r>
      <w:r w:rsidR="000D6DAA" w:rsidRPr="00A6027A">
        <w:rPr>
          <w:sz w:val="28"/>
          <w:szCs w:val="28"/>
        </w:rPr>
        <w:t xml:space="preserve"> zones protégées</w:t>
      </w:r>
      <w:r w:rsidR="00722F5A" w:rsidRPr="00A6027A">
        <w:rPr>
          <w:sz w:val="28"/>
          <w:szCs w:val="28"/>
        </w:rPr>
        <w:t xml:space="preserve">, </w:t>
      </w:r>
      <w:r w:rsidR="00C55C35" w:rsidRPr="00A6027A">
        <w:rPr>
          <w:sz w:val="28"/>
          <w:szCs w:val="28"/>
        </w:rPr>
        <w:t>celles</w:t>
      </w:r>
      <w:r w:rsidR="00722F5A" w:rsidRPr="00A6027A">
        <w:rPr>
          <w:sz w:val="28"/>
          <w:szCs w:val="28"/>
        </w:rPr>
        <w:t xml:space="preserve"> </w:t>
      </w:r>
      <w:r w:rsidR="00C55C35" w:rsidRPr="00A6027A">
        <w:rPr>
          <w:sz w:val="28"/>
          <w:szCs w:val="28"/>
        </w:rPr>
        <w:t>auxquelles</w:t>
      </w:r>
      <w:r w:rsidR="00722F5A" w:rsidRPr="00A6027A">
        <w:rPr>
          <w:sz w:val="28"/>
          <w:szCs w:val="28"/>
        </w:rPr>
        <w:t xml:space="preserve"> vou</w:t>
      </w:r>
      <w:r w:rsidR="009C4FC8">
        <w:rPr>
          <w:sz w:val="28"/>
          <w:szCs w:val="28"/>
        </w:rPr>
        <w:t>s faites référence</w:t>
      </w:r>
      <w:r w:rsidR="00722F5A" w:rsidRPr="00A6027A">
        <w:rPr>
          <w:sz w:val="28"/>
          <w:szCs w:val="28"/>
        </w:rPr>
        <w:t xml:space="preserve"> et qui sont </w:t>
      </w:r>
      <w:r w:rsidR="00C55C35" w:rsidRPr="00A6027A">
        <w:rPr>
          <w:sz w:val="28"/>
          <w:szCs w:val="28"/>
        </w:rPr>
        <w:t>identifiées</w:t>
      </w:r>
      <w:r w:rsidR="00722F5A" w:rsidRPr="00A6027A">
        <w:rPr>
          <w:sz w:val="28"/>
          <w:szCs w:val="28"/>
        </w:rPr>
        <w:t xml:space="preserve"> dans la </w:t>
      </w:r>
      <w:r w:rsidR="00E047EC">
        <w:rPr>
          <w:sz w:val="28"/>
          <w:szCs w:val="28"/>
        </w:rPr>
        <w:t xml:space="preserve">future </w:t>
      </w:r>
      <w:r w:rsidR="00C55C35" w:rsidRPr="00A6027A">
        <w:rPr>
          <w:sz w:val="28"/>
          <w:szCs w:val="28"/>
        </w:rPr>
        <w:t>règlementation</w:t>
      </w:r>
      <w:r w:rsidR="00722F5A" w:rsidRPr="00A6027A">
        <w:rPr>
          <w:sz w:val="28"/>
          <w:szCs w:val="28"/>
        </w:rPr>
        <w:t>.</w:t>
      </w:r>
      <w:r w:rsidR="00C55C35" w:rsidRPr="00A6027A">
        <w:rPr>
          <w:sz w:val="28"/>
          <w:szCs w:val="28"/>
        </w:rPr>
        <w:t xml:space="preserve"> Je so</w:t>
      </w:r>
      <w:r w:rsidR="00F8574C">
        <w:rPr>
          <w:sz w:val="28"/>
          <w:szCs w:val="28"/>
        </w:rPr>
        <w:t>uligne que ces zones font partie</w:t>
      </w:r>
      <w:r w:rsidR="00C55C35" w:rsidRPr="00A6027A">
        <w:rPr>
          <w:sz w:val="28"/>
          <w:szCs w:val="28"/>
        </w:rPr>
        <w:t xml:space="preserve"> </w:t>
      </w:r>
      <w:r w:rsidR="00F8574C">
        <w:rPr>
          <w:sz w:val="28"/>
          <w:szCs w:val="28"/>
        </w:rPr>
        <w:t>de la circonscription portuaire</w:t>
      </w:r>
      <w:r w:rsidR="00C55C35" w:rsidRPr="00A6027A">
        <w:rPr>
          <w:sz w:val="28"/>
          <w:szCs w:val="28"/>
        </w:rPr>
        <w:t xml:space="preserve"> du Port Autonome, lequel exerce son pouvoir de contrôle et de vérification.</w:t>
      </w:r>
    </w:p>
    <w:p w:rsidR="001B5095" w:rsidRPr="00A6027A" w:rsidRDefault="00722F5A" w:rsidP="000D6DAA">
      <w:pPr>
        <w:pStyle w:val="Corpsdetexte"/>
        <w:ind w:firstLine="708"/>
        <w:jc w:val="both"/>
        <w:rPr>
          <w:sz w:val="28"/>
          <w:szCs w:val="28"/>
        </w:rPr>
      </w:pPr>
      <w:r w:rsidRPr="00A6027A">
        <w:rPr>
          <w:sz w:val="28"/>
          <w:szCs w:val="28"/>
        </w:rPr>
        <w:t xml:space="preserve">En </w:t>
      </w:r>
      <w:r w:rsidR="00C55C35" w:rsidRPr="00A6027A">
        <w:rPr>
          <w:sz w:val="28"/>
          <w:szCs w:val="28"/>
        </w:rPr>
        <w:t>ce qui concerne les ordures mén</w:t>
      </w:r>
      <w:r w:rsidRPr="00A6027A">
        <w:rPr>
          <w:sz w:val="28"/>
          <w:szCs w:val="28"/>
        </w:rPr>
        <w:t>agères, la plupart des iles</w:t>
      </w:r>
      <w:r w:rsidR="00C55C35" w:rsidRPr="00A6027A">
        <w:rPr>
          <w:sz w:val="28"/>
          <w:szCs w:val="28"/>
        </w:rPr>
        <w:t xml:space="preserve"> </w:t>
      </w:r>
      <w:r w:rsidR="00980A60" w:rsidRPr="00A6027A">
        <w:rPr>
          <w:sz w:val="28"/>
          <w:szCs w:val="28"/>
        </w:rPr>
        <w:t>accueillant des voiliers o</w:t>
      </w:r>
      <w:r w:rsidR="00F8574C">
        <w:rPr>
          <w:sz w:val="28"/>
          <w:szCs w:val="28"/>
        </w:rPr>
        <w:t>nt organisé</w:t>
      </w:r>
      <w:r w:rsidRPr="00A6027A">
        <w:rPr>
          <w:sz w:val="28"/>
          <w:szCs w:val="28"/>
        </w:rPr>
        <w:t xml:space="preserve"> un service permettant aux voiliers présents de déposer </w:t>
      </w:r>
      <w:r w:rsidR="00980A60" w:rsidRPr="00A6027A">
        <w:rPr>
          <w:sz w:val="28"/>
          <w:szCs w:val="28"/>
        </w:rPr>
        <w:t>leurs poubelles.</w:t>
      </w:r>
      <w:r w:rsidRPr="00A6027A">
        <w:rPr>
          <w:sz w:val="28"/>
          <w:szCs w:val="28"/>
        </w:rPr>
        <w:t xml:space="preserve"> Je </w:t>
      </w:r>
      <w:r w:rsidR="00980A60" w:rsidRPr="00A6027A">
        <w:rPr>
          <w:sz w:val="28"/>
          <w:szCs w:val="28"/>
        </w:rPr>
        <w:t>souligne</w:t>
      </w:r>
      <w:r w:rsidRPr="00A6027A">
        <w:rPr>
          <w:sz w:val="28"/>
          <w:szCs w:val="28"/>
        </w:rPr>
        <w:t xml:space="preserve"> tout </w:t>
      </w:r>
      <w:r w:rsidR="00980A60" w:rsidRPr="00A6027A">
        <w:rPr>
          <w:sz w:val="28"/>
          <w:szCs w:val="28"/>
        </w:rPr>
        <w:t>particulièrement</w:t>
      </w:r>
      <w:r w:rsidRPr="00A6027A">
        <w:rPr>
          <w:sz w:val="28"/>
          <w:szCs w:val="28"/>
        </w:rPr>
        <w:t xml:space="preserve"> les </w:t>
      </w:r>
      <w:r w:rsidR="00980A60" w:rsidRPr="00A6027A">
        <w:rPr>
          <w:sz w:val="28"/>
          <w:szCs w:val="28"/>
        </w:rPr>
        <w:t xml:space="preserve">initiatives mises </w:t>
      </w:r>
      <w:r w:rsidRPr="00A6027A">
        <w:rPr>
          <w:sz w:val="28"/>
          <w:szCs w:val="28"/>
        </w:rPr>
        <w:t>e</w:t>
      </w:r>
      <w:r w:rsidR="00980A60" w:rsidRPr="00A6027A">
        <w:rPr>
          <w:sz w:val="28"/>
          <w:szCs w:val="28"/>
        </w:rPr>
        <w:t>n</w:t>
      </w:r>
      <w:r w:rsidRPr="00A6027A">
        <w:rPr>
          <w:sz w:val="28"/>
          <w:szCs w:val="28"/>
        </w:rPr>
        <w:t xml:space="preserve"> </w:t>
      </w:r>
      <w:r w:rsidR="00980A60" w:rsidRPr="00A6027A">
        <w:rPr>
          <w:sz w:val="28"/>
          <w:szCs w:val="28"/>
        </w:rPr>
        <w:t>place à Hiva O</w:t>
      </w:r>
      <w:r w:rsidRPr="00A6027A">
        <w:rPr>
          <w:sz w:val="28"/>
          <w:szCs w:val="28"/>
        </w:rPr>
        <w:t xml:space="preserve">a </w:t>
      </w:r>
      <w:r w:rsidR="00E37609">
        <w:rPr>
          <w:sz w:val="28"/>
          <w:szCs w:val="28"/>
        </w:rPr>
        <w:t xml:space="preserve">et à Moorea </w:t>
      </w:r>
      <w:r w:rsidRPr="00A6027A">
        <w:rPr>
          <w:sz w:val="28"/>
          <w:szCs w:val="28"/>
        </w:rPr>
        <w:t>par exemple</w:t>
      </w:r>
      <w:r w:rsidR="00944C2A">
        <w:rPr>
          <w:sz w:val="28"/>
          <w:szCs w:val="28"/>
        </w:rPr>
        <w:t>, mais dans d’autres iles également</w:t>
      </w:r>
      <w:r w:rsidRPr="00A6027A">
        <w:rPr>
          <w:sz w:val="28"/>
          <w:szCs w:val="28"/>
        </w:rPr>
        <w:t xml:space="preserve">. </w:t>
      </w:r>
      <w:r w:rsidR="00E37609">
        <w:rPr>
          <w:sz w:val="28"/>
          <w:szCs w:val="28"/>
        </w:rPr>
        <w:t>Souvent se sont les voiliers eux-mêmes qui se sont organisés pour assurer la collecte de</w:t>
      </w:r>
      <w:r w:rsidR="009C4FC8">
        <w:rPr>
          <w:sz w:val="28"/>
          <w:szCs w:val="28"/>
        </w:rPr>
        <w:t xml:space="preserve"> leur</w:t>
      </w:r>
      <w:r w:rsidR="00E37609">
        <w:rPr>
          <w:sz w:val="28"/>
          <w:szCs w:val="28"/>
        </w:rPr>
        <w:t>s déchets.</w:t>
      </w:r>
    </w:p>
    <w:p w:rsidR="00722F5A" w:rsidRPr="00A6027A" w:rsidRDefault="001B5095" w:rsidP="000D6DAA">
      <w:pPr>
        <w:pStyle w:val="Corpsdetexte"/>
        <w:ind w:firstLine="708"/>
        <w:jc w:val="both"/>
        <w:rPr>
          <w:sz w:val="28"/>
          <w:szCs w:val="28"/>
        </w:rPr>
      </w:pPr>
      <w:r w:rsidRPr="00A6027A">
        <w:rPr>
          <w:sz w:val="28"/>
          <w:szCs w:val="28"/>
        </w:rPr>
        <w:t>De manière générale, l</w:t>
      </w:r>
      <w:r w:rsidR="00722F5A" w:rsidRPr="00A6027A">
        <w:rPr>
          <w:sz w:val="28"/>
          <w:szCs w:val="28"/>
        </w:rPr>
        <w:t xml:space="preserve">es </w:t>
      </w:r>
      <w:r w:rsidR="00980A60" w:rsidRPr="00A6027A">
        <w:rPr>
          <w:sz w:val="28"/>
          <w:szCs w:val="28"/>
        </w:rPr>
        <w:t>plaisanciers</w:t>
      </w:r>
      <w:r w:rsidR="00722F5A" w:rsidRPr="00A6027A">
        <w:rPr>
          <w:sz w:val="28"/>
          <w:szCs w:val="28"/>
        </w:rPr>
        <w:t xml:space="preserve"> descendent leurs ordures à</w:t>
      </w:r>
      <w:r w:rsidR="00980A60" w:rsidRPr="00A6027A">
        <w:rPr>
          <w:sz w:val="28"/>
          <w:szCs w:val="28"/>
        </w:rPr>
        <w:t xml:space="preserve"> </w:t>
      </w:r>
      <w:r w:rsidR="00722F5A" w:rsidRPr="00A6027A">
        <w:rPr>
          <w:sz w:val="28"/>
          <w:szCs w:val="28"/>
        </w:rPr>
        <w:t xml:space="preserve">terre, et en </w:t>
      </w:r>
      <w:r w:rsidRPr="00A6027A">
        <w:rPr>
          <w:sz w:val="28"/>
          <w:szCs w:val="28"/>
        </w:rPr>
        <w:t xml:space="preserve">particulier à </w:t>
      </w:r>
      <w:r w:rsidR="00944C2A">
        <w:rPr>
          <w:sz w:val="28"/>
          <w:szCs w:val="28"/>
        </w:rPr>
        <w:t xml:space="preserve">la </w:t>
      </w:r>
      <w:r w:rsidRPr="00A6027A">
        <w:rPr>
          <w:sz w:val="28"/>
          <w:szCs w:val="28"/>
        </w:rPr>
        <w:t>ma</w:t>
      </w:r>
      <w:r w:rsidR="00722F5A" w:rsidRPr="00A6027A">
        <w:rPr>
          <w:sz w:val="28"/>
          <w:szCs w:val="28"/>
        </w:rPr>
        <w:t>rina Taina </w:t>
      </w:r>
      <w:r w:rsidRPr="00A6027A">
        <w:rPr>
          <w:sz w:val="28"/>
          <w:szCs w:val="28"/>
        </w:rPr>
        <w:t>pour ceux présents dans cette zone</w:t>
      </w:r>
      <w:r w:rsidR="007511DC" w:rsidRPr="00A6027A">
        <w:rPr>
          <w:sz w:val="28"/>
          <w:szCs w:val="28"/>
        </w:rPr>
        <w:t>. J</w:t>
      </w:r>
      <w:r w:rsidR="00722F5A" w:rsidRPr="00A6027A">
        <w:rPr>
          <w:sz w:val="28"/>
          <w:szCs w:val="28"/>
        </w:rPr>
        <w:t>e</w:t>
      </w:r>
      <w:r w:rsidRPr="00A6027A">
        <w:rPr>
          <w:sz w:val="28"/>
          <w:szCs w:val="28"/>
        </w:rPr>
        <w:t xml:space="preserve"> </w:t>
      </w:r>
      <w:r w:rsidR="009C4FC8">
        <w:rPr>
          <w:sz w:val="28"/>
          <w:szCs w:val="28"/>
        </w:rPr>
        <w:t>n’ai pas connaissance</w:t>
      </w:r>
      <w:r w:rsidR="00722F5A" w:rsidRPr="00A6027A">
        <w:rPr>
          <w:sz w:val="28"/>
          <w:szCs w:val="28"/>
        </w:rPr>
        <w:t xml:space="preserve"> qu’ils les rejet</w:t>
      </w:r>
      <w:r w:rsidRPr="00A6027A">
        <w:rPr>
          <w:sz w:val="28"/>
          <w:szCs w:val="28"/>
        </w:rPr>
        <w:t xml:space="preserve">tent en mer, cette </w:t>
      </w:r>
      <w:r w:rsidR="00722F5A" w:rsidRPr="00A6027A">
        <w:rPr>
          <w:sz w:val="28"/>
          <w:szCs w:val="28"/>
        </w:rPr>
        <w:t xml:space="preserve">pratique </w:t>
      </w:r>
      <w:r w:rsidR="00507E50">
        <w:rPr>
          <w:sz w:val="28"/>
          <w:szCs w:val="28"/>
        </w:rPr>
        <w:t xml:space="preserve">est bien évidemment tout à fait </w:t>
      </w:r>
      <w:r w:rsidR="00E047EC">
        <w:rPr>
          <w:sz w:val="28"/>
          <w:szCs w:val="28"/>
        </w:rPr>
        <w:t>proscrite</w:t>
      </w:r>
      <w:r w:rsidR="00722F5A" w:rsidRPr="00A6027A">
        <w:rPr>
          <w:sz w:val="28"/>
          <w:szCs w:val="28"/>
        </w:rPr>
        <w:t xml:space="preserve">. </w:t>
      </w:r>
    </w:p>
    <w:p w:rsidR="00944C2A" w:rsidRDefault="00722F5A" w:rsidP="000D6DAA">
      <w:pPr>
        <w:pStyle w:val="Corpsdetexte"/>
        <w:ind w:firstLine="708"/>
        <w:jc w:val="both"/>
        <w:rPr>
          <w:sz w:val="28"/>
          <w:szCs w:val="28"/>
        </w:rPr>
      </w:pPr>
      <w:r w:rsidRPr="00A6027A">
        <w:rPr>
          <w:sz w:val="28"/>
          <w:szCs w:val="28"/>
        </w:rPr>
        <w:t>S’agissant des épaves, un gros trava</w:t>
      </w:r>
      <w:r w:rsidR="007511DC" w:rsidRPr="00A6027A">
        <w:rPr>
          <w:sz w:val="28"/>
          <w:szCs w:val="28"/>
        </w:rPr>
        <w:t>il d’identification et d’action</w:t>
      </w:r>
      <w:r w:rsidRPr="00A6027A">
        <w:rPr>
          <w:sz w:val="28"/>
          <w:szCs w:val="28"/>
        </w:rPr>
        <w:t xml:space="preserve"> a été ent</w:t>
      </w:r>
      <w:r w:rsidR="001B5095" w:rsidRPr="00A6027A">
        <w:rPr>
          <w:sz w:val="28"/>
          <w:szCs w:val="28"/>
        </w:rPr>
        <w:t xml:space="preserve">repris et se poursuit. </w:t>
      </w:r>
      <w:r w:rsidR="007511DC" w:rsidRPr="00A6027A">
        <w:rPr>
          <w:sz w:val="28"/>
          <w:szCs w:val="28"/>
        </w:rPr>
        <w:t xml:space="preserve">Les </w:t>
      </w:r>
      <w:r w:rsidR="001B5095" w:rsidRPr="00A6027A">
        <w:rPr>
          <w:sz w:val="28"/>
          <w:szCs w:val="28"/>
        </w:rPr>
        <w:t xml:space="preserve">procédures </w:t>
      </w:r>
      <w:r w:rsidR="007511DC" w:rsidRPr="00A6027A">
        <w:rPr>
          <w:sz w:val="28"/>
          <w:szCs w:val="28"/>
        </w:rPr>
        <w:t xml:space="preserve">sont </w:t>
      </w:r>
      <w:r w:rsidRPr="00A6027A">
        <w:rPr>
          <w:sz w:val="28"/>
          <w:szCs w:val="28"/>
        </w:rPr>
        <w:t xml:space="preserve">souvent complexes </w:t>
      </w:r>
      <w:r w:rsidR="001B5095" w:rsidRPr="00A6027A">
        <w:rPr>
          <w:sz w:val="28"/>
          <w:szCs w:val="28"/>
        </w:rPr>
        <w:t>et aboutissent à des décisions de justice</w:t>
      </w:r>
      <w:r w:rsidRPr="00A6027A">
        <w:rPr>
          <w:sz w:val="28"/>
          <w:szCs w:val="28"/>
        </w:rPr>
        <w:t xml:space="preserve">. </w:t>
      </w:r>
      <w:r w:rsidR="00507E50">
        <w:rPr>
          <w:sz w:val="28"/>
          <w:szCs w:val="28"/>
        </w:rPr>
        <w:t>A l’image des</w:t>
      </w:r>
      <w:r w:rsidR="001B5095" w:rsidRPr="00A6027A">
        <w:rPr>
          <w:sz w:val="28"/>
          <w:szCs w:val="28"/>
        </w:rPr>
        <w:t xml:space="preserve"> épaves de voiture abandonnées</w:t>
      </w:r>
      <w:r w:rsidR="00416C43">
        <w:rPr>
          <w:sz w:val="28"/>
          <w:szCs w:val="28"/>
        </w:rPr>
        <w:t xml:space="preserve"> - il y en a beaucoup à Faa’a -</w:t>
      </w:r>
      <w:r w:rsidR="001B5095" w:rsidRPr="00A6027A">
        <w:rPr>
          <w:sz w:val="28"/>
          <w:szCs w:val="28"/>
        </w:rPr>
        <w:t xml:space="preserve"> il faut du temps pour identifier le propriétaire et engager des procédures pour se substituer à lui, ce qui </w:t>
      </w:r>
      <w:r w:rsidR="00507E50">
        <w:rPr>
          <w:sz w:val="28"/>
          <w:szCs w:val="28"/>
        </w:rPr>
        <w:t>suppose</w:t>
      </w:r>
      <w:r w:rsidR="001B5095" w:rsidRPr="00A6027A">
        <w:rPr>
          <w:sz w:val="28"/>
          <w:szCs w:val="28"/>
        </w:rPr>
        <w:t xml:space="preserve"> </w:t>
      </w:r>
      <w:r w:rsidR="00416C43">
        <w:rPr>
          <w:sz w:val="28"/>
          <w:szCs w:val="28"/>
        </w:rPr>
        <w:t xml:space="preserve">- </w:t>
      </w:r>
      <w:r w:rsidR="001B5095" w:rsidRPr="00A6027A">
        <w:rPr>
          <w:sz w:val="28"/>
          <w:szCs w:val="28"/>
        </w:rPr>
        <w:t>payer à sa place les frais d’enlèvement et de dépollution si nécessaire</w:t>
      </w:r>
      <w:r w:rsidR="00E37609">
        <w:rPr>
          <w:sz w:val="28"/>
          <w:szCs w:val="28"/>
        </w:rPr>
        <w:t>, et évidemment, se faire rembourser</w:t>
      </w:r>
      <w:r w:rsidR="001B5095" w:rsidRPr="00A6027A">
        <w:rPr>
          <w:sz w:val="28"/>
          <w:szCs w:val="28"/>
        </w:rPr>
        <w:t>.</w:t>
      </w:r>
      <w:r w:rsidR="00944C2A">
        <w:rPr>
          <w:sz w:val="28"/>
          <w:szCs w:val="28"/>
        </w:rPr>
        <w:t xml:space="preserve"> </w:t>
      </w:r>
    </w:p>
    <w:p w:rsidR="00E37609" w:rsidRDefault="001B5095" w:rsidP="000D6DAA">
      <w:pPr>
        <w:pStyle w:val="Corpsdetexte"/>
        <w:ind w:firstLine="708"/>
        <w:jc w:val="both"/>
        <w:rPr>
          <w:sz w:val="28"/>
          <w:szCs w:val="28"/>
        </w:rPr>
      </w:pPr>
      <w:r w:rsidRPr="00A6027A">
        <w:rPr>
          <w:sz w:val="28"/>
          <w:szCs w:val="28"/>
        </w:rPr>
        <w:t>L</w:t>
      </w:r>
      <w:r w:rsidR="00722F5A" w:rsidRPr="00A6027A">
        <w:rPr>
          <w:sz w:val="28"/>
          <w:szCs w:val="28"/>
        </w:rPr>
        <w:t>e Port autonome</w:t>
      </w:r>
      <w:r w:rsidR="007511DC" w:rsidRPr="00A6027A">
        <w:rPr>
          <w:sz w:val="28"/>
          <w:szCs w:val="28"/>
        </w:rPr>
        <w:t>,</w:t>
      </w:r>
      <w:r w:rsidR="00722F5A" w:rsidRPr="00A6027A">
        <w:rPr>
          <w:sz w:val="28"/>
          <w:szCs w:val="28"/>
        </w:rPr>
        <w:t xml:space="preserve"> lorsque les</w:t>
      </w:r>
      <w:r w:rsidRPr="00A6027A">
        <w:rPr>
          <w:sz w:val="28"/>
          <w:szCs w:val="28"/>
        </w:rPr>
        <w:t xml:space="preserve"> </w:t>
      </w:r>
      <w:r w:rsidR="00722F5A" w:rsidRPr="00A6027A">
        <w:rPr>
          <w:sz w:val="28"/>
          <w:szCs w:val="28"/>
        </w:rPr>
        <w:t xml:space="preserve">épaves sont situées dans sa </w:t>
      </w:r>
      <w:r w:rsidRPr="00A6027A">
        <w:rPr>
          <w:sz w:val="28"/>
          <w:szCs w:val="28"/>
        </w:rPr>
        <w:t>circonscription</w:t>
      </w:r>
      <w:r w:rsidR="00722F5A" w:rsidRPr="00A6027A">
        <w:rPr>
          <w:sz w:val="28"/>
          <w:szCs w:val="28"/>
        </w:rPr>
        <w:t xml:space="preserve"> </w:t>
      </w:r>
      <w:r w:rsidRPr="00A6027A">
        <w:rPr>
          <w:sz w:val="28"/>
          <w:szCs w:val="28"/>
        </w:rPr>
        <w:t>portuaire</w:t>
      </w:r>
      <w:r w:rsidR="00E37609">
        <w:rPr>
          <w:sz w:val="28"/>
          <w:szCs w:val="28"/>
        </w:rPr>
        <w:t xml:space="preserve">, ou la DPAM et la DAF </w:t>
      </w:r>
      <w:r w:rsidR="00722F5A" w:rsidRPr="00A6027A">
        <w:rPr>
          <w:sz w:val="28"/>
          <w:szCs w:val="28"/>
        </w:rPr>
        <w:t xml:space="preserve">lorsqu’il </w:t>
      </w:r>
      <w:r w:rsidRPr="00A6027A">
        <w:rPr>
          <w:sz w:val="28"/>
          <w:szCs w:val="28"/>
        </w:rPr>
        <w:t>s’agit</w:t>
      </w:r>
      <w:r w:rsidR="00722F5A" w:rsidRPr="00A6027A">
        <w:rPr>
          <w:sz w:val="28"/>
          <w:szCs w:val="28"/>
        </w:rPr>
        <w:t xml:space="preserve"> d’autres zones, ainsi que les </w:t>
      </w:r>
      <w:r w:rsidRPr="00A6027A">
        <w:rPr>
          <w:sz w:val="28"/>
          <w:szCs w:val="28"/>
        </w:rPr>
        <w:t>services</w:t>
      </w:r>
      <w:r w:rsidR="00722F5A" w:rsidRPr="00A6027A">
        <w:rPr>
          <w:sz w:val="28"/>
          <w:szCs w:val="28"/>
        </w:rPr>
        <w:t xml:space="preserve"> associés, font le nécessaire pour agir. </w:t>
      </w:r>
      <w:r w:rsidR="00E37609">
        <w:rPr>
          <w:sz w:val="28"/>
          <w:szCs w:val="28"/>
        </w:rPr>
        <w:t xml:space="preserve">La DPAM qui engage </w:t>
      </w:r>
      <w:r w:rsidR="00507E50">
        <w:rPr>
          <w:sz w:val="28"/>
          <w:szCs w:val="28"/>
        </w:rPr>
        <w:t>les</w:t>
      </w:r>
      <w:r w:rsidR="00E37609">
        <w:rPr>
          <w:sz w:val="28"/>
          <w:szCs w:val="28"/>
        </w:rPr>
        <w:t xml:space="preserve"> procédures </w:t>
      </w:r>
      <w:r w:rsidR="00507E50">
        <w:rPr>
          <w:sz w:val="28"/>
          <w:szCs w:val="28"/>
        </w:rPr>
        <w:t>remplit son rôle</w:t>
      </w:r>
      <w:r w:rsidR="00E37609">
        <w:rPr>
          <w:sz w:val="28"/>
          <w:szCs w:val="28"/>
        </w:rPr>
        <w:t xml:space="preserve"> de sentinelle. </w:t>
      </w:r>
    </w:p>
    <w:p w:rsidR="007833AA" w:rsidRDefault="00E37609" w:rsidP="000D6DAA">
      <w:pPr>
        <w:pStyle w:val="Corpsdetexte"/>
        <w:ind w:firstLine="708"/>
        <w:jc w:val="both"/>
        <w:rPr>
          <w:sz w:val="28"/>
          <w:szCs w:val="28"/>
        </w:rPr>
      </w:pPr>
      <w:r>
        <w:rPr>
          <w:sz w:val="28"/>
          <w:szCs w:val="28"/>
        </w:rPr>
        <w:t xml:space="preserve">Ces procédures complexes mettent en lumière la nécessité de repenser les documents exigibles au moment ou un voilier s’installe sur le domaine public maritime. Avec la DPAM nous avons engagé une réflexion pour examiner la possibilité d’exiger une assurance, ou à défaut de déposer une caution. </w:t>
      </w:r>
    </w:p>
    <w:p w:rsidR="004E45FB" w:rsidRDefault="00E37609" w:rsidP="000D6DAA">
      <w:pPr>
        <w:pStyle w:val="Corpsdetexte"/>
        <w:ind w:firstLine="708"/>
        <w:jc w:val="both"/>
        <w:rPr>
          <w:sz w:val="28"/>
          <w:szCs w:val="28"/>
        </w:rPr>
      </w:pPr>
      <w:r>
        <w:rPr>
          <w:sz w:val="28"/>
          <w:szCs w:val="28"/>
        </w:rPr>
        <w:t>Ce dispositif permettrait à la Polynésie française de se garantir en cas d’échouement, de naufrage ou d’incident. Elle garantirait la solvabilité de celui qui vient profiter de nos eaux. Cette mesure doit être appropriée pour ne pas être dissuasive.</w:t>
      </w:r>
    </w:p>
    <w:p w:rsidR="00507E50" w:rsidRDefault="004E45FB" w:rsidP="004E45FB">
      <w:pPr>
        <w:pStyle w:val="Corpsdetexte"/>
        <w:ind w:firstLine="708"/>
        <w:jc w:val="both"/>
        <w:rPr>
          <w:sz w:val="28"/>
          <w:szCs w:val="28"/>
        </w:rPr>
      </w:pPr>
      <w:r>
        <w:rPr>
          <w:sz w:val="28"/>
          <w:szCs w:val="28"/>
        </w:rPr>
        <w:lastRenderedPageBreak/>
        <w:t xml:space="preserve">Je peux vous indiquer que rien que sur 2019 et l’année 2020 jusqu’à ce jour, </w:t>
      </w:r>
      <w:r w:rsidR="00507E50">
        <w:rPr>
          <w:sz w:val="28"/>
          <w:szCs w:val="28"/>
        </w:rPr>
        <w:t xml:space="preserve">soit sur les 16 derniers mois, </w:t>
      </w:r>
      <w:r>
        <w:rPr>
          <w:sz w:val="28"/>
          <w:szCs w:val="28"/>
        </w:rPr>
        <w:t>ce ne sont pas moins de 23 épaves de navires, thoniers, voiliers, poti</w:t>
      </w:r>
      <w:r w:rsidR="00507E50">
        <w:rPr>
          <w:sz w:val="28"/>
          <w:szCs w:val="28"/>
        </w:rPr>
        <w:t xml:space="preserve"> marara</w:t>
      </w:r>
      <w:r>
        <w:rPr>
          <w:sz w:val="28"/>
          <w:szCs w:val="28"/>
        </w:rPr>
        <w:t xml:space="preserve">, etc., qui ont été retirées des lagons ou des récifs. Une épave </w:t>
      </w:r>
      <w:r w:rsidR="00507E50">
        <w:rPr>
          <w:sz w:val="28"/>
          <w:szCs w:val="28"/>
        </w:rPr>
        <w:t xml:space="preserve">a été retirée par le pays à Pao </w:t>
      </w:r>
      <w:r>
        <w:rPr>
          <w:sz w:val="28"/>
          <w:szCs w:val="28"/>
        </w:rPr>
        <w:t xml:space="preserve">Pao et 22 l’ont été par les propriétaires eux-mêmes, parfois après sommation. </w:t>
      </w:r>
    </w:p>
    <w:p w:rsidR="004E45FB" w:rsidRDefault="004E45FB" w:rsidP="004E45FB">
      <w:pPr>
        <w:pStyle w:val="Corpsdetexte"/>
        <w:ind w:firstLine="708"/>
        <w:jc w:val="both"/>
        <w:rPr>
          <w:sz w:val="28"/>
          <w:szCs w:val="28"/>
        </w:rPr>
      </w:pPr>
      <w:r>
        <w:rPr>
          <w:sz w:val="28"/>
          <w:szCs w:val="28"/>
        </w:rPr>
        <w:t xml:space="preserve">Ces chiffres ne prennent pas en compte les interventions en cours notamment à Marutea Nord et à Arutua qui </w:t>
      </w:r>
      <w:r w:rsidR="00507E50">
        <w:rPr>
          <w:sz w:val="28"/>
          <w:szCs w:val="28"/>
        </w:rPr>
        <w:t xml:space="preserve">comme vous le savez </w:t>
      </w:r>
      <w:r>
        <w:rPr>
          <w:sz w:val="28"/>
          <w:szCs w:val="28"/>
        </w:rPr>
        <w:t xml:space="preserve">sont </w:t>
      </w:r>
      <w:r w:rsidR="00507E50">
        <w:rPr>
          <w:sz w:val="28"/>
          <w:szCs w:val="28"/>
        </w:rPr>
        <w:t xml:space="preserve">beaucoup plus </w:t>
      </w:r>
      <w:r>
        <w:rPr>
          <w:sz w:val="28"/>
          <w:szCs w:val="28"/>
        </w:rPr>
        <w:t xml:space="preserve">complexes et lourdes. </w:t>
      </w:r>
    </w:p>
    <w:p w:rsidR="00722F5A" w:rsidRPr="00A6027A" w:rsidRDefault="00416C43" w:rsidP="000D6DAA">
      <w:pPr>
        <w:pStyle w:val="Corpsdetexte"/>
        <w:ind w:firstLine="708"/>
        <w:jc w:val="both"/>
        <w:rPr>
          <w:sz w:val="28"/>
          <w:szCs w:val="28"/>
        </w:rPr>
      </w:pPr>
      <w:r>
        <w:rPr>
          <w:sz w:val="28"/>
          <w:szCs w:val="28"/>
        </w:rPr>
        <w:t>Pour conclure, e</w:t>
      </w:r>
      <w:r w:rsidR="00722F5A" w:rsidRPr="00A6027A">
        <w:rPr>
          <w:sz w:val="28"/>
          <w:szCs w:val="28"/>
        </w:rPr>
        <w:t xml:space="preserve">n ce qui concerne les redevances, de manière </w:t>
      </w:r>
      <w:r w:rsidR="001B5095" w:rsidRPr="00A6027A">
        <w:rPr>
          <w:sz w:val="28"/>
          <w:szCs w:val="28"/>
        </w:rPr>
        <w:t>générale et comme cela se fait partout dans le monde,</w:t>
      </w:r>
      <w:r w:rsidR="00722F5A" w:rsidRPr="00A6027A">
        <w:rPr>
          <w:sz w:val="28"/>
          <w:szCs w:val="28"/>
        </w:rPr>
        <w:t xml:space="preserve"> </w:t>
      </w:r>
      <w:r>
        <w:rPr>
          <w:sz w:val="28"/>
          <w:szCs w:val="28"/>
        </w:rPr>
        <w:t>OUI</w:t>
      </w:r>
      <w:r w:rsidR="001B5095" w:rsidRPr="00A6027A">
        <w:rPr>
          <w:sz w:val="28"/>
          <w:szCs w:val="28"/>
        </w:rPr>
        <w:t>,</w:t>
      </w:r>
      <w:r w:rsidR="00722F5A" w:rsidRPr="00A6027A">
        <w:rPr>
          <w:sz w:val="28"/>
          <w:szCs w:val="28"/>
        </w:rPr>
        <w:t xml:space="preserve"> les voiliers </w:t>
      </w:r>
      <w:r w:rsidR="007511DC" w:rsidRPr="00A6027A">
        <w:rPr>
          <w:sz w:val="28"/>
          <w:szCs w:val="28"/>
        </w:rPr>
        <w:t xml:space="preserve">qui mouillent en Polynésie </w:t>
      </w:r>
      <w:r w:rsidR="00722F5A" w:rsidRPr="00A6027A">
        <w:rPr>
          <w:sz w:val="28"/>
          <w:szCs w:val="28"/>
        </w:rPr>
        <w:t xml:space="preserve">sont soumis </w:t>
      </w:r>
      <w:r w:rsidR="007511DC" w:rsidRPr="00A6027A">
        <w:rPr>
          <w:sz w:val="28"/>
          <w:szCs w:val="28"/>
        </w:rPr>
        <w:t xml:space="preserve">aux </w:t>
      </w:r>
      <w:r w:rsidR="001B5095" w:rsidRPr="00A6027A">
        <w:rPr>
          <w:sz w:val="28"/>
          <w:szCs w:val="28"/>
        </w:rPr>
        <w:t xml:space="preserve">taxes qui sont dues </w:t>
      </w:r>
      <w:r w:rsidR="00722F5A" w:rsidRPr="00A6027A">
        <w:rPr>
          <w:sz w:val="28"/>
          <w:szCs w:val="28"/>
        </w:rPr>
        <w:t>dans le cadre de l’occupation du domaine public</w:t>
      </w:r>
      <w:r w:rsidR="008334E2">
        <w:rPr>
          <w:sz w:val="28"/>
          <w:szCs w:val="28"/>
        </w:rPr>
        <w:t xml:space="preserve"> maritime</w:t>
      </w:r>
      <w:r w:rsidR="00722F5A" w:rsidRPr="00A6027A">
        <w:rPr>
          <w:sz w:val="28"/>
          <w:szCs w:val="28"/>
        </w:rPr>
        <w:t xml:space="preserve">. La situation que nous connaissons aujourd’hui avec la crise du Covid 19 </w:t>
      </w:r>
      <w:r w:rsidR="001B5095" w:rsidRPr="00A6027A">
        <w:rPr>
          <w:sz w:val="28"/>
          <w:szCs w:val="28"/>
        </w:rPr>
        <w:t xml:space="preserve">est un peu différente, car elle </w:t>
      </w:r>
      <w:r w:rsidR="00722F5A" w:rsidRPr="00A6027A">
        <w:rPr>
          <w:sz w:val="28"/>
          <w:szCs w:val="28"/>
        </w:rPr>
        <w:t xml:space="preserve">a créé une situation d’urgence et de </w:t>
      </w:r>
      <w:r w:rsidR="001B5095" w:rsidRPr="00A6027A">
        <w:rPr>
          <w:sz w:val="28"/>
          <w:szCs w:val="28"/>
        </w:rPr>
        <w:t>solidarité</w:t>
      </w:r>
      <w:r w:rsidR="00722F5A" w:rsidRPr="00A6027A">
        <w:rPr>
          <w:sz w:val="28"/>
          <w:szCs w:val="28"/>
        </w:rPr>
        <w:t>.</w:t>
      </w:r>
      <w:r w:rsidR="001B5095" w:rsidRPr="00A6027A">
        <w:rPr>
          <w:sz w:val="28"/>
          <w:szCs w:val="28"/>
        </w:rPr>
        <w:t xml:space="preserve"> Cette situation particulière reste</w:t>
      </w:r>
      <w:r w:rsidR="00722F5A" w:rsidRPr="00A6027A">
        <w:rPr>
          <w:sz w:val="28"/>
          <w:szCs w:val="28"/>
        </w:rPr>
        <w:t xml:space="preserve"> limitée dans le temps à la période de restriction à la navigation, </w:t>
      </w:r>
      <w:r w:rsidR="001B5095" w:rsidRPr="00A6027A">
        <w:rPr>
          <w:sz w:val="28"/>
          <w:szCs w:val="28"/>
        </w:rPr>
        <w:t xml:space="preserve">et elle ne doit </w:t>
      </w:r>
      <w:r w:rsidR="00722F5A" w:rsidRPr="00A6027A">
        <w:rPr>
          <w:sz w:val="28"/>
          <w:szCs w:val="28"/>
        </w:rPr>
        <w:t>p</w:t>
      </w:r>
      <w:r w:rsidR="001B5095" w:rsidRPr="00A6027A">
        <w:rPr>
          <w:sz w:val="28"/>
          <w:szCs w:val="28"/>
        </w:rPr>
        <w:t>a</w:t>
      </w:r>
      <w:r w:rsidR="00722F5A" w:rsidRPr="00A6027A">
        <w:rPr>
          <w:sz w:val="28"/>
          <w:szCs w:val="28"/>
        </w:rPr>
        <w:t xml:space="preserve">s être confondue avec notre volonté de renforcer la gestion et l’occupation de l’espace </w:t>
      </w:r>
      <w:r>
        <w:rPr>
          <w:sz w:val="28"/>
          <w:szCs w:val="28"/>
        </w:rPr>
        <w:t xml:space="preserve">public </w:t>
      </w:r>
      <w:r w:rsidR="001B5095" w:rsidRPr="00A6027A">
        <w:rPr>
          <w:sz w:val="28"/>
          <w:szCs w:val="28"/>
        </w:rPr>
        <w:t>maritime</w:t>
      </w:r>
      <w:r w:rsidR="00722F5A" w:rsidRPr="00A6027A">
        <w:rPr>
          <w:sz w:val="28"/>
          <w:szCs w:val="28"/>
        </w:rPr>
        <w:t xml:space="preserve"> </w:t>
      </w:r>
      <w:r>
        <w:rPr>
          <w:sz w:val="28"/>
          <w:szCs w:val="28"/>
        </w:rPr>
        <w:t>du Pays.</w:t>
      </w:r>
      <w:r w:rsidR="00722F5A" w:rsidRPr="00A6027A">
        <w:rPr>
          <w:sz w:val="28"/>
          <w:szCs w:val="28"/>
        </w:rPr>
        <w:t xml:space="preserve"> </w:t>
      </w:r>
    </w:p>
    <w:p w:rsidR="007511DC" w:rsidRPr="00A6027A" w:rsidRDefault="007511DC" w:rsidP="000D6DAA">
      <w:pPr>
        <w:pStyle w:val="Corpsdetexte"/>
        <w:ind w:firstLine="708"/>
        <w:jc w:val="both"/>
        <w:rPr>
          <w:sz w:val="28"/>
          <w:szCs w:val="28"/>
        </w:rPr>
      </w:pPr>
      <w:r w:rsidRPr="00A6027A">
        <w:rPr>
          <w:sz w:val="28"/>
          <w:szCs w:val="28"/>
        </w:rPr>
        <w:t>Je vous remercie de m’avoir permis d’apporter ces précisions.</w:t>
      </w:r>
    </w:p>
    <w:p w:rsidR="000D6DAA" w:rsidRPr="00A6027A" w:rsidRDefault="000D6DAA">
      <w:pPr>
        <w:rPr>
          <w:rFonts w:ascii="Times New Roman" w:hAnsi="Times New Roman" w:cs="Times New Roman"/>
          <w:sz w:val="28"/>
          <w:szCs w:val="28"/>
        </w:rPr>
      </w:pPr>
    </w:p>
    <w:sectPr w:rsidR="000D6DAA" w:rsidRPr="00A6027A" w:rsidSect="007833AA">
      <w:footerReference w:type="even" r:id="rId6"/>
      <w:footerReference w:type="default" r:id="rId7"/>
      <w:pgSz w:w="11900" w:h="16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D2A" w:rsidRDefault="00F51D2A" w:rsidP="001B5095">
      <w:r>
        <w:separator/>
      </w:r>
    </w:p>
  </w:endnote>
  <w:endnote w:type="continuationSeparator" w:id="0">
    <w:p w:rsidR="00F51D2A" w:rsidRDefault="00F51D2A" w:rsidP="001B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609" w:rsidRDefault="005B0098" w:rsidP="001B5095">
    <w:pPr>
      <w:pStyle w:val="Pieddepage"/>
      <w:framePr w:wrap="around" w:vAnchor="text" w:hAnchor="margin" w:xAlign="right" w:y="1"/>
      <w:rPr>
        <w:rStyle w:val="Numrodepage"/>
      </w:rPr>
    </w:pPr>
    <w:r>
      <w:rPr>
        <w:rStyle w:val="Numrodepage"/>
      </w:rPr>
      <w:fldChar w:fldCharType="begin"/>
    </w:r>
    <w:r w:rsidR="00E37609">
      <w:rPr>
        <w:rStyle w:val="Numrodepage"/>
      </w:rPr>
      <w:instrText xml:space="preserve">PAGE  </w:instrText>
    </w:r>
    <w:r>
      <w:rPr>
        <w:rStyle w:val="Numrodepage"/>
      </w:rPr>
      <w:fldChar w:fldCharType="end"/>
    </w:r>
  </w:p>
  <w:p w:rsidR="00E37609" w:rsidRDefault="00E37609" w:rsidP="001B5095">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609" w:rsidRDefault="005B0098" w:rsidP="001B5095">
    <w:pPr>
      <w:pStyle w:val="Pieddepage"/>
      <w:framePr w:wrap="around" w:vAnchor="text" w:hAnchor="margin" w:xAlign="right" w:y="1"/>
      <w:rPr>
        <w:rStyle w:val="Numrodepage"/>
      </w:rPr>
    </w:pPr>
    <w:r>
      <w:rPr>
        <w:rStyle w:val="Numrodepage"/>
      </w:rPr>
      <w:fldChar w:fldCharType="begin"/>
    </w:r>
    <w:r w:rsidR="00E37609">
      <w:rPr>
        <w:rStyle w:val="Numrodepage"/>
      </w:rPr>
      <w:instrText xml:space="preserve">PAGE  </w:instrText>
    </w:r>
    <w:r>
      <w:rPr>
        <w:rStyle w:val="Numrodepage"/>
      </w:rPr>
      <w:fldChar w:fldCharType="separate"/>
    </w:r>
    <w:r w:rsidR="00B919E5">
      <w:rPr>
        <w:rStyle w:val="Numrodepage"/>
        <w:noProof/>
      </w:rPr>
      <w:t>1</w:t>
    </w:r>
    <w:r>
      <w:rPr>
        <w:rStyle w:val="Numrodepage"/>
      </w:rPr>
      <w:fldChar w:fldCharType="end"/>
    </w:r>
  </w:p>
  <w:p w:rsidR="00E37609" w:rsidRDefault="00E37609" w:rsidP="001B5095">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D2A" w:rsidRDefault="00F51D2A" w:rsidP="001B5095">
      <w:r>
        <w:separator/>
      </w:r>
    </w:p>
  </w:footnote>
  <w:footnote w:type="continuationSeparator" w:id="0">
    <w:p w:rsidR="00F51D2A" w:rsidRDefault="00F51D2A" w:rsidP="001B5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AA"/>
    <w:rsid w:val="000C457A"/>
    <w:rsid w:val="000D6DAA"/>
    <w:rsid w:val="001B5095"/>
    <w:rsid w:val="002C0D34"/>
    <w:rsid w:val="002E7433"/>
    <w:rsid w:val="002F3415"/>
    <w:rsid w:val="003E5A0C"/>
    <w:rsid w:val="003E6601"/>
    <w:rsid w:val="00416C43"/>
    <w:rsid w:val="004E45FB"/>
    <w:rsid w:val="00507E50"/>
    <w:rsid w:val="005874EF"/>
    <w:rsid w:val="005B0098"/>
    <w:rsid w:val="006F5D35"/>
    <w:rsid w:val="00722F5A"/>
    <w:rsid w:val="007511DC"/>
    <w:rsid w:val="007833AA"/>
    <w:rsid w:val="008334E2"/>
    <w:rsid w:val="00944C2A"/>
    <w:rsid w:val="00980A60"/>
    <w:rsid w:val="009C4FC8"/>
    <w:rsid w:val="009E09AC"/>
    <w:rsid w:val="00A6027A"/>
    <w:rsid w:val="00B16F42"/>
    <w:rsid w:val="00B21D13"/>
    <w:rsid w:val="00B919E5"/>
    <w:rsid w:val="00C55C35"/>
    <w:rsid w:val="00DF34BB"/>
    <w:rsid w:val="00E047EC"/>
    <w:rsid w:val="00E37609"/>
    <w:rsid w:val="00E41302"/>
    <w:rsid w:val="00E41871"/>
    <w:rsid w:val="00F13A1F"/>
    <w:rsid w:val="00F51D2A"/>
    <w:rsid w:val="00F8574C"/>
    <w:rsid w:val="00F965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A772F9C-6984-41B9-A88F-60F95C8A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0D6DAA"/>
    <w:pPr>
      <w:spacing w:after="120"/>
    </w:pPr>
    <w:rPr>
      <w:rFonts w:ascii="Times New Roman" w:eastAsia="Times New Roman" w:hAnsi="Times New Roman" w:cs="Times New Roman"/>
    </w:rPr>
  </w:style>
  <w:style w:type="character" w:customStyle="1" w:styleId="CorpsdetexteCar">
    <w:name w:val="Corps de texte Car"/>
    <w:basedOn w:val="Policepardfaut"/>
    <w:link w:val="Corpsdetexte"/>
    <w:uiPriority w:val="99"/>
    <w:rsid w:val="000D6DAA"/>
    <w:rPr>
      <w:rFonts w:ascii="Times New Roman" w:eastAsia="Times New Roman" w:hAnsi="Times New Roman" w:cs="Times New Roman"/>
    </w:rPr>
  </w:style>
  <w:style w:type="paragraph" w:styleId="Pieddepage">
    <w:name w:val="footer"/>
    <w:basedOn w:val="Normal"/>
    <w:link w:val="PieddepageCar"/>
    <w:uiPriority w:val="99"/>
    <w:unhideWhenUsed/>
    <w:rsid w:val="001B5095"/>
    <w:pPr>
      <w:tabs>
        <w:tab w:val="center" w:pos="4536"/>
        <w:tab w:val="right" w:pos="9072"/>
      </w:tabs>
    </w:pPr>
  </w:style>
  <w:style w:type="character" w:customStyle="1" w:styleId="PieddepageCar">
    <w:name w:val="Pied de page Car"/>
    <w:basedOn w:val="Policepardfaut"/>
    <w:link w:val="Pieddepage"/>
    <w:uiPriority w:val="99"/>
    <w:rsid w:val="001B5095"/>
  </w:style>
  <w:style w:type="character" w:styleId="Numrodepage">
    <w:name w:val="page number"/>
    <w:basedOn w:val="Policepardfaut"/>
    <w:uiPriority w:val="99"/>
    <w:semiHidden/>
    <w:unhideWhenUsed/>
    <w:rsid w:val="001B5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1444</Words>
  <Characters>7946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sit</Company>
  <LinksUpToDate>false</LinksUpToDate>
  <CharactersWithSpaces>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 sit</dc:creator>
  <cp:keywords/>
  <dc:description/>
  <cp:lastModifiedBy>Thibault TM. MARAIS</cp:lastModifiedBy>
  <cp:revision>2</cp:revision>
  <cp:lastPrinted>2020-05-14T00:58:00Z</cp:lastPrinted>
  <dcterms:created xsi:type="dcterms:W3CDTF">2020-05-14T22:54:00Z</dcterms:created>
  <dcterms:modified xsi:type="dcterms:W3CDTF">2020-05-14T22:54:00Z</dcterms:modified>
</cp:coreProperties>
</file>